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27647" w14:textId="41D873AE" w:rsidR="00A24B23" w:rsidRPr="00A24B23" w:rsidRDefault="00A24B23" w:rsidP="00A24B23">
      <w:pPr>
        <w:ind w:left="4956" w:firstLine="708"/>
        <w:rPr>
          <w:b/>
          <w:bCs/>
        </w:rPr>
      </w:pPr>
      <w:r w:rsidRPr="00A24B23">
        <w:rPr>
          <w:b/>
          <w:bCs/>
        </w:rPr>
        <w:t>Załącznik nr 4</w:t>
      </w:r>
    </w:p>
    <w:p w14:paraId="6345ABB8" w14:textId="0638FC4F" w:rsidR="00A24B23" w:rsidRDefault="00A24B23" w:rsidP="00A24B2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D99A99" w14:textId="6EE7F260" w:rsidR="00A24B23" w:rsidRPr="009B101A" w:rsidRDefault="00A24B23" w:rsidP="00A24B23">
      <w:pPr>
        <w:spacing w:after="0"/>
        <w:jc w:val="center"/>
        <w:rPr>
          <w:b/>
          <w:bCs/>
        </w:rPr>
      </w:pPr>
      <w:r>
        <w:rPr>
          <w:b/>
          <w:bCs/>
        </w:rPr>
        <w:t>Tryb</w:t>
      </w:r>
      <w:r w:rsidRPr="009B101A">
        <w:rPr>
          <w:b/>
          <w:bCs/>
        </w:rPr>
        <w:t xml:space="preserve"> wydawania i</w:t>
      </w:r>
      <w:r>
        <w:rPr>
          <w:b/>
          <w:bCs/>
        </w:rPr>
        <w:t xml:space="preserve"> sposób</w:t>
      </w:r>
      <w:r w:rsidRPr="009B101A">
        <w:rPr>
          <w:b/>
          <w:bCs/>
        </w:rPr>
        <w:t xml:space="preserve"> korzystania z dokumentu potwierdzającego uprawnienia do korzystania</w:t>
      </w:r>
    </w:p>
    <w:p w14:paraId="710C9082" w14:textId="50425E51" w:rsidR="00A24B23" w:rsidRPr="009B101A" w:rsidRDefault="0074557A" w:rsidP="00A24B23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A24B23" w:rsidRPr="009B101A">
        <w:rPr>
          <w:b/>
          <w:bCs/>
        </w:rPr>
        <w:t>Program</w:t>
      </w:r>
      <w:r>
        <w:rPr>
          <w:b/>
          <w:bCs/>
        </w:rPr>
        <w:t>u</w:t>
      </w:r>
      <w:r w:rsidR="00A24B23" w:rsidRPr="009B101A">
        <w:rPr>
          <w:b/>
          <w:bCs/>
        </w:rPr>
        <w:t xml:space="preserve"> „Białogardzka Karta Seniora”</w:t>
      </w:r>
    </w:p>
    <w:p w14:paraId="0A10BC86" w14:textId="77777777" w:rsidR="00A24B23" w:rsidRDefault="00A24B23" w:rsidP="00A24B23">
      <w:pPr>
        <w:spacing w:after="0"/>
        <w:jc w:val="center"/>
      </w:pPr>
    </w:p>
    <w:p w14:paraId="3F1D1D72" w14:textId="0652AB69" w:rsidR="00A24B23" w:rsidRDefault="00A24B23" w:rsidP="00A24B23">
      <w:pPr>
        <w:spacing w:after="0"/>
        <w:ind w:firstLine="708"/>
        <w:jc w:val="both"/>
      </w:pPr>
      <w:r w:rsidRPr="00A24B23">
        <w:rPr>
          <w:b/>
          <w:bCs/>
        </w:rPr>
        <w:t xml:space="preserve">§ 1. </w:t>
      </w:r>
      <w:r w:rsidRPr="00D255EB">
        <w:t>1</w:t>
      </w:r>
      <w:r w:rsidR="00D255EB" w:rsidRPr="00D255EB">
        <w:t>.</w:t>
      </w:r>
      <w:r>
        <w:t xml:space="preserve"> Dokumentem potwierdzającym uprawnienia do korzystania z Programu „Białogardzka Karta Seniora”, zwanego dalej „Programem”, jest imienna karta </w:t>
      </w:r>
      <w:r w:rsidR="0074557A">
        <w:t>„</w:t>
      </w:r>
      <w:r>
        <w:t>Białogardzka Karta Seniora</w:t>
      </w:r>
      <w:r w:rsidR="0074557A">
        <w:t>”</w:t>
      </w:r>
      <w:r>
        <w:t>, zwana dalej „Kartą”.</w:t>
      </w:r>
    </w:p>
    <w:p w14:paraId="5AFF842A" w14:textId="525EE285" w:rsidR="00A24B23" w:rsidRDefault="00A24B23" w:rsidP="00D255EB">
      <w:pPr>
        <w:spacing w:after="0"/>
        <w:ind w:firstLine="709"/>
        <w:jc w:val="both"/>
      </w:pPr>
      <w:r>
        <w:t>2. Kartę otrzymuje bezpłatnie i bezterminowo osoba fizyczna, która ukończyła 60</w:t>
      </w:r>
      <w:r w:rsidR="00E3678E">
        <w:t>.</w:t>
      </w:r>
      <w:r>
        <w:t xml:space="preserve"> rok życia </w:t>
      </w:r>
      <w:r w:rsidR="00D255EB">
        <w:br/>
      </w:r>
      <w:r>
        <w:t>i zamieszkuje na terenie miasta Białogard.</w:t>
      </w:r>
    </w:p>
    <w:p w14:paraId="177E32BA" w14:textId="77777777" w:rsidR="00A24B23" w:rsidRDefault="00A24B23" w:rsidP="00D255EB">
      <w:pPr>
        <w:spacing w:after="0"/>
        <w:ind w:firstLine="709"/>
        <w:jc w:val="both"/>
      </w:pPr>
      <w:r>
        <w:t>3. Karta jest własnością Miasta Białogard.</w:t>
      </w:r>
    </w:p>
    <w:p w14:paraId="5F6CB986" w14:textId="77777777" w:rsidR="00A24B23" w:rsidRDefault="00A24B23" w:rsidP="00D255EB">
      <w:pPr>
        <w:spacing w:after="0"/>
        <w:ind w:firstLine="709"/>
        <w:jc w:val="both"/>
      </w:pPr>
      <w:r>
        <w:t>4. Karta nie jest kartą kredytową, płatniczą, bankomatową, ani też nie zastępuje żadnej formy płatności.</w:t>
      </w:r>
    </w:p>
    <w:p w14:paraId="69162D1B" w14:textId="77777777" w:rsidR="00A24B23" w:rsidRDefault="00A24B23" w:rsidP="00A24B23">
      <w:pPr>
        <w:spacing w:after="0"/>
        <w:jc w:val="both"/>
      </w:pPr>
    </w:p>
    <w:p w14:paraId="12CD6670" w14:textId="77777777" w:rsidR="00A24B23" w:rsidRDefault="00A24B23" w:rsidP="00D255EB">
      <w:pPr>
        <w:spacing w:after="0"/>
        <w:ind w:firstLine="708"/>
        <w:jc w:val="both"/>
      </w:pPr>
      <w:r w:rsidRPr="00D255EB">
        <w:rPr>
          <w:b/>
          <w:bCs/>
        </w:rPr>
        <w:t xml:space="preserve">§ 2. </w:t>
      </w:r>
      <w:r w:rsidRPr="00D255EB">
        <w:t>1.</w:t>
      </w:r>
      <w:r>
        <w:t xml:space="preserve"> Karta daje prawo do korzystania z ulg przyznawanych przez podmioty, które przystąpiły do Programu.</w:t>
      </w:r>
    </w:p>
    <w:p w14:paraId="6CDF934D" w14:textId="344BB2BE" w:rsidR="00A24B23" w:rsidRDefault="00A24B23" w:rsidP="00D255EB">
      <w:pPr>
        <w:spacing w:after="0"/>
        <w:ind w:firstLine="709"/>
        <w:jc w:val="both"/>
      </w:pPr>
      <w:r>
        <w:t xml:space="preserve">2. Informacja o </w:t>
      </w:r>
      <w:r w:rsidR="0074557A">
        <w:t xml:space="preserve">rodzaju i </w:t>
      </w:r>
      <w:r>
        <w:t>wysokości ulg przyznanych przez podmioty, które przystąpiły do Programu podlega publikacji na stronie internetowej Miasta Białogard www.białogard.info w zakładce „Białogardzka  Karta Seniora”.</w:t>
      </w:r>
    </w:p>
    <w:p w14:paraId="5822EF27" w14:textId="77777777" w:rsidR="00A24B23" w:rsidRDefault="00A24B23" w:rsidP="00A24B23">
      <w:pPr>
        <w:spacing w:after="0"/>
        <w:jc w:val="both"/>
      </w:pPr>
    </w:p>
    <w:p w14:paraId="4F3D8083" w14:textId="5D455D2D" w:rsidR="00A24B23" w:rsidRDefault="00A24B23" w:rsidP="00D255EB">
      <w:pPr>
        <w:spacing w:after="0"/>
        <w:ind w:firstLine="709"/>
        <w:jc w:val="both"/>
      </w:pPr>
      <w:r w:rsidRPr="00D255EB">
        <w:rPr>
          <w:b/>
          <w:bCs/>
        </w:rPr>
        <w:t xml:space="preserve">§ 3. </w:t>
      </w:r>
      <w:r w:rsidRPr="00D255EB">
        <w:t>1.</w:t>
      </w:r>
      <w:r>
        <w:t xml:space="preserve"> Warunkiem otrzymania Karty jest złożenie</w:t>
      </w:r>
      <w:r w:rsidR="0074557A">
        <w:t xml:space="preserve"> prawidłowo</w:t>
      </w:r>
      <w:r>
        <w:t xml:space="preserve"> wypełnionego wniosku</w:t>
      </w:r>
      <w:r w:rsidR="0074557A">
        <w:t>.</w:t>
      </w:r>
    </w:p>
    <w:p w14:paraId="0577F729" w14:textId="7E50AA84" w:rsidR="00A24B23" w:rsidRDefault="00A24B23" w:rsidP="00D255EB">
      <w:pPr>
        <w:spacing w:after="0"/>
        <w:ind w:firstLine="709"/>
        <w:jc w:val="both"/>
      </w:pPr>
      <w:r>
        <w:t>2. Wnioski przyjmowane będą w Urzędzie Miasta Białogard</w:t>
      </w:r>
      <w:r w:rsidR="00D255EB">
        <w:t>.</w:t>
      </w:r>
    </w:p>
    <w:p w14:paraId="6651A401" w14:textId="77777777" w:rsidR="00A24B23" w:rsidRDefault="00A24B23" w:rsidP="00D255EB">
      <w:pPr>
        <w:spacing w:after="0"/>
        <w:ind w:firstLine="709"/>
        <w:jc w:val="both"/>
      </w:pPr>
      <w:r>
        <w:t>3. Wniosek o wydanie Karty rozpatrywany jest w terminie 30 dni od dnia jego złożenia.</w:t>
      </w:r>
    </w:p>
    <w:p w14:paraId="650D9879" w14:textId="77777777" w:rsidR="00A24B23" w:rsidRDefault="00A24B23" w:rsidP="00D255EB">
      <w:pPr>
        <w:spacing w:after="0"/>
        <w:ind w:firstLine="709"/>
        <w:jc w:val="both"/>
      </w:pPr>
      <w:r>
        <w:t>4. Odbiór Karty następuje w miejscu złożenia wniosku.</w:t>
      </w:r>
    </w:p>
    <w:p w14:paraId="559F3931" w14:textId="3C78E371" w:rsidR="00A24B23" w:rsidRDefault="00A24B23" w:rsidP="00D255EB">
      <w:pPr>
        <w:spacing w:after="0"/>
        <w:ind w:firstLine="709"/>
        <w:jc w:val="both"/>
      </w:pPr>
      <w:r>
        <w:t xml:space="preserve">5. O terminie odbioru Karty osoba uprawniona jest informowana telefonicznie lub </w:t>
      </w:r>
      <w:r w:rsidR="00D255EB">
        <w:t>za pomocą środków komunikacji elektronicznej.</w:t>
      </w:r>
    </w:p>
    <w:p w14:paraId="5861E178" w14:textId="77777777" w:rsidR="00A24B23" w:rsidRDefault="00A24B23" w:rsidP="00A24B23">
      <w:pPr>
        <w:spacing w:after="0"/>
        <w:jc w:val="both"/>
      </w:pPr>
    </w:p>
    <w:p w14:paraId="3E139C2D" w14:textId="2E8238DE" w:rsidR="00A24B23" w:rsidRDefault="00A24B23" w:rsidP="00D255EB">
      <w:pPr>
        <w:spacing w:after="0"/>
        <w:ind w:firstLine="709"/>
        <w:jc w:val="both"/>
      </w:pPr>
      <w:r w:rsidRPr="00D255EB">
        <w:rPr>
          <w:b/>
          <w:bCs/>
        </w:rPr>
        <w:t>§ 4.</w:t>
      </w:r>
      <w:r>
        <w:t xml:space="preserve"> Osoby wnioskujące o wydanie Karty zobowiązane są do wyrażenia zgody na przetwarzanie danych osobowych zawartych we wniosku</w:t>
      </w:r>
      <w:r w:rsidR="00D255EB">
        <w:t xml:space="preserve"> </w:t>
      </w:r>
      <w:r>
        <w:t>przez Burmistrza Białogardu</w:t>
      </w:r>
      <w:r w:rsidR="00D255EB">
        <w:t xml:space="preserve">, zgodnie z </w:t>
      </w:r>
      <w:r w:rsidR="000E6DBE">
        <w:t xml:space="preserve">§ 6 ust. 1 </w:t>
      </w:r>
      <w:r w:rsidR="0074557A">
        <w:br/>
      </w:r>
      <w:r w:rsidR="000E6DBE">
        <w:t xml:space="preserve">lit. a ogólnego rozporządzenia o ochronie danych. </w:t>
      </w:r>
    </w:p>
    <w:p w14:paraId="115B2D30" w14:textId="77777777" w:rsidR="00A24B23" w:rsidRDefault="00A24B23" w:rsidP="00A24B23">
      <w:pPr>
        <w:spacing w:after="0"/>
        <w:jc w:val="both"/>
      </w:pPr>
    </w:p>
    <w:p w14:paraId="71E13ECF" w14:textId="77777777" w:rsidR="00A24B23" w:rsidRDefault="00A24B23" w:rsidP="00D255EB">
      <w:pPr>
        <w:spacing w:after="0"/>
        <w:ind w:firstLine="567"/>
        <w:jc w:val="both"/>
      </w:pPr>
      <w:r w:rsidRPr="00D255EB">
        <w:rPr>
          <w:b/>
          <w:bCs/>
        </w:rPr>
        <w:t>§ 5.</w:t>
      </w:r>
      <w:r>
        <w:t xml:space="preserve"> 1. Użytkownik Karty zobowiązany jest do ochrony Karty przed jej utratą lub zniszczeniem.</w:t>
      </w:r>
    </w:p>
    <w:p w14:paraId="69338A20" w14:textId="77777777" w:rsidR="00A24B23" w:rsidRDefault="00A24B23" w:rsidP="00D255EB">
      <w:pPr>
        <w:spacing w:after="0"/>
        <w:ind w:firstLine="567"/>
        <w:jc w:val="both"/>
      </w:pPr>
      <w:r>
        <w:t>2. W przypadku utraty lub zniszczenia Karty, na wniosek osoby uprawnionej wydawany jest duplikat Karty, w terminie 30 dni od dnia złożenia wniosku.</w:t>
      </w:r>
    </w:p>
    <w:p w14:paraId="7946E26F" w14:textId="77777777" w:rsidR="00A24B23" w:rsidRDefault="00A24B23" w:rsidP="00A24B23">
      <w:pPr>
        <w:spacing w:after="0"/>
        <w:jc w:val="both"/>
      </w:pPr>
    </w:p>
    <w:p w14:paraId="0777ED1A" w14:textId="7C555B22" w:rsidR="00A24B23" w:rsidRDefault="00A24B23" w:rsidP="0074557A">
      <w:pPr>
        <w:spacing w:after="0"/>
        <w:ind w:firstLine="567"/>
        <w:jc w:val="both"/>
      </w:pPr>
      <w:r w:rsidRPr="00D255EB">
        <w:rPr>
          <w:b/>
          <w:bCs/>
        </w:rPr>
        <w:t>§ 6.</w:t>
      </w:r>
      <w:r w:rsidR="00D255EB">
        <w:t xml:space="preserve"> </w:t>
      </w:r>
      <w:r>
        <w:t xml:space="preserve">1. Osoby uprawnione do korzystania z Karty nie mogą jej użyczać osobom trzecim pod </w:t>
      </w:r>
      <w:r w:rsidR="0074557A">
        <w:t xml:space="preserve">rygorem </w:t>
      </w:r>
      <w:r>
        <w:t>cofnięcia</w:t>
      </w:r>
      <w:r w:rsidR="0074557A">
        <w:t xml:space="preserve"> </w:t>
      </w:r>
      <w:r>
        <w:t>uprawnień</w:t>
      </w:r>
      <w:r w:rsidR="0074557A">
        <w:t xml:space="preserve"> do korzystania z Karty</w:t>
      </w:r>
      <w:r>
        <w:t>. W przypadku posługiwania się Kartą przez osoby nieuprawnione podmiot przyznający ulgi w ramach Programu, ma prawo zatrzymać Kartę i przekazać ją do Urzędu</w:t>
      </w:r>
      <w:r w:rsidR="0074557A">
        <w:t xml:space="preserve"> </w:t>
      </w:r>
      <w:r>
        <w:t>Miasta Białogard.</w:t>
      </w:r>
    </w:p>
    <w:p w14:paraId="1ECFA1AA" w14:textId="719624A1" w:rsidR="00A24B23" w:rsidRDefault="00A24B23" w:rsidP="00D255EB">
      <w:pPr>
        <w:spacing w:after="0"/>
        <w:ind w:firstLine="567"/>
        <w:jc w:val="both"/>
      </w:pPr>
      <w:r>
        <w:t>2. Na żądanie podmiotu oferującego ulgi użytkownik Karty zobowiązany jest do okazania Karty wraz z dokumentem potwierdzającym tożsamość. Nieokazanie dokumentu potwierdzającego tożsamość może być powodem odmowy udzielania ulgi przez podmiot.</w:t>
      </w:r>
    </w:p>
    <w:p w14:paraId="781C478A" w14:textId="77777777" w:rsidR="00D255EB" w:rsidRDefault="00D255EB" w:rsidP="00D255EB">
      <w:pPr>
        <w:spacing w:after="0"/>
        <w:ind w:firstLine="567"/>
        <w:jc w:val="both"/>
      </w:pPr>
    </w:p>
    <w:p w14:paraId="3EA6B8E6" w14:textId="357AA582" w:rsidR="00A24B23" w:rsidRDefault="00A24B23" w:rsidP="0074557A">
      <w:pPr>
        <w:spacing w:after="0"/>
        <w:ind w:firstLine="567"/>
        <w:jc w:val="both"/>
      </w:pPr>
      <w:r w:rsidRPr="00D255EB">
        <w:rPr>
          <w:b/>
          <w:bCs/>
        </w:rPr>
        <w:t>§ 7.</w:t>
      </w:r>
      <w:r w:rsidR="00D255EB">
        <w:t xml:space="preserve"> </w:t>
      </w:r>
      <w:r>
        <w:t>1. Uczestnictwo w Programie wygasa w przypadku</w:t>
      </w:r>
      <w:r w:rsidR="00146BC7">
        <w:t xml:space="preserve"> </w:t>
      </w:r>
      <w:r>
        <w:t>zamieszkania na terenie innej gminy</w:t>
      </w:r>
      <w:r w:rsidR="00146BC7">
        <w:t>.</w:t>
      </w:r>
    </w:p>
    <w:p w14:paraId="660645CA" w14:textId="52D96CCD" w:rsidR="00A24B23" w:rsidRDefault="00A24B23" w:rsidP="00146BC7">
      <w:pPr>
        <w:spacing w:after="0"/>
        <w:ind w:firstLine="567"/>
        <w:jc w:val="both"/>
      </w:pPr>
      <w:r>
        <w:t>2. W przypadku wskazanym w ust.</w:t>
      </w:r>
      <w:r w:rsidR="00D255EB">
        <w:t xml:space="preserve"> </w:t>
      </w:r>
      <w:r>
        <w:t>1 Karta</w:t>
      </w:r>
      <w:r w:rsidR="00D255EB">
        <w:t xml:space="preserve"> </w:t>
      </w:r>
      <w:r>
        <w:t>podlega zwrotowi.</w:t>
      </w:r>
    </w:p>
    <w:p w14:paraId="7A2FE2EA" w14:textId="1A21212C" w:rsidR="00373F2E" w:rsidRDefault="00373F2E" w:rsidP="00146BC7">
      <w:pPr>
        <w:spacing w:after="0"/>
        <w:ind w:firstLine="567"/>
        <w:jc w:val="both"/>
      </w:pPr>
    </w:p>
    <w:p w14:paraId="040259B3" w14:textId="74DCB5C1" w:rsidR="00373F2E" w:rsidRDefault="00373F2E" w:rsidP="00146BC7">
      <w:pPr>
        <w:spacing w:after="0"/>
        <w:ind w:firstLine="567"/>
        <w:jc w:val="both"/>
      </w:pPr>
      <w:r w:rsidRPr="00373F2E">
        <w:rPr>
          <w:b/>
          <w:bCs/>
        </w:rPr>
        <w:lastRenderedPageBreak/>
        <w:t>§ 8</w:t>
      </w:r>
      <w:r w:rsidRPr="00373F2E">
        <w:t xml:space="preserve">. Podmioty przystępujące do Programu mogą być proszone drogą pisemną lub za pomocą środków komunikacji elektronicznej o przekazanie informacji na temat realizacji Programu „Białogardzka Karta </w:t>
      </w:r>
      <w:r>
        <w:t>Seniora</w:t>
      </w:r>
      <w:r w:rsidRPr="00373F2E">
        <w:t>”, w tym o ilości osób korzystających z oferowanych ulg</w:t>
      </w:r>
      <w:r>
        <w:t>.</w:t>
      </w:r>
    </w:p>
    <w:p w14:paraId="1A870F81" w14:textId="77777777" w:rsidR="00CF1542" w:rsidRDefault="00CF1542" w:rsidP="00757120">
      <w:pPr>
        <w:spacing w:after="0"/>
        <w:jc w:val="both"/>
      </w:pPr>
    </w:p>
    <w:p w14:paraId="30BA1047" w14:textId="666CA4BA" w:rsidR="00CF1542" w:rsidRDefault="00CF1542" w:rsidP="00757120">
      <w:pPr>
        <w:spacing w:after="0"/>
        <w:ind w:firstLine="567"/>
        <w:jc w:val="both"/>
      </w:pPr>
      <w:r w:rsidRPr="00757120">
        <w:rPr>
          <w:b/>
          <w:bCs/>
        </w:rPr>
        <w:t>§ 9.</w:t>
      </w:r>
      <w:r>
        <w:t xml:space="preserve"> 1. Podmioty przystępujące do Programu umieszczają w swojej siedzibie lub w miejscu prowadzenia działalności w widocznym miejscu logo Programu „Białogardzka Karta Seniora”, które otrzymują po akceptacji wniosku </w:t>
      </w:r>
      <w:r w:rsidR="00472238">
        <w:t>w sprawie</w:t>
      </w:r>
      <w:r>
        <w:t xml:space="preserve"> przystąpieni</w:t>
      </w:r>
      <w:r w:rsidR="00472238">
        <w:t>a</w:t>
      </w:r>
      <w:r>
        <w:t xml:space="preserve"> do Programu.</w:t>
      </w:r>
    </w:p>
    <w:p w14:paraId="480001BF" w14:textId="70E3027C" w:rsidR="00A24B23" w:rsidRDefault="00CF1542" w:rsidP="00757120">
      <w:pPr>
        <w:spacing w:after="0"/>
        <w:ind w:firstLine="709"/>
        <w:jc w:val="both"/>
      </w:pPr>
      <w:r>
        <w:t>2. Podmioty uczestniczące w Programie powinny zamieszczać na własnych stronach internetowych i w materiałach promocyjnych informacje o ulgach dla seniorów.</w:t>
      </w:r>
    </w:p>
    <w:p w14:paraId="3BC36177" w14:textId="77777777" w:rsidR="00A24B23" w:rsidRDefault="00A24B23" w:rsidP="006553CB">
      <w:pPr>
        <w:jc w:val="both"/>
      </w:pPr>
    </w:p>
    <w:p w14:paraId="392E3C7C" w14:textId="3DD3398A" w:rsidR="00A24B23" w:rsidRDefault="00A24B23" w:rsidP="006553CB">
      <w:pPr>
        <w:jc w:val="both"/>
      </w:pPr>
    </w:p>
    <w:p w14:paraId="6B532A76" w14:textId="7090EE12" w:rsidR="00A24B23" w:rsidRDefault="00A24B23" w:rsidP="006553CB">
      <w:pPr>
        <w:jc w:val="both"/>
      </w:pPr>
    </w:p>
    <w:p w14:paraId="38C4AE45" w14:textId="6C5E5C30" w:rsidR="00A24B23" w:rsidRDefault="00A24B23" w:rsidP="006553CB">
      <w:pPr>
        <w:jc w:val="both"/>
      </w:pPr>
    </w:p>
    <w:p w14:paraId="7B039672" w14:textId="77777777" w:rsidR="00A24B23" w:rsidRDefault="00A24B23" w:rsidP="006553CB">
      <w:pPr>
        <w:jc w:val="both"/>
      </w:pPr>
    </w:p>
    <w:sectPr w:rsidR="00A24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3FBE3" w14:textId="77777777" w:rsidR="00A45320" w:rsidRDefault="00A45320" w:rsidP="00A24B23">
      <w:pPr>
        <w:spacing w:after="0" w:line="240" w:lineRule="auto"/>
      </w:pPr>
      <w:r>
        <w:separator/>
      </w:r>
    </w:p>
  </w:endnote>
  <w:endnote w:type="continuationSeparator" w:id="0">
    <w:p w14:paraId="1A1FB229" w14:textId="77777777" w:rsidR="00A45320" w:rsidRDefault="00A45320" w:rsidP="00A2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F6024" w14:textId="77777777" w:rsidR="00A45320" w:rsidRDefault="00A45320" w:rsidP="00A24B23">
      <w:pPr>
        <w:spacing w:after="0" w:line="240" w:lineRule="auto"/>
      </w:pPr>
      <w:r>
        <w:separator/>
      </w:r>
    </w:p>
  </w:footnote>
  <w:footnote w:type="continuationSeparator" w:id="0">
    <w:p w14:paraId="3E5AF955" w14:textId="77777777" w:rsidR="00A45320" w:rsidRDefault="00A45320" w:rsidP="00A24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02DB5"/>
    <w:multiLevelType w:val="hybridMultilevel"/>
    <w:tmpl w:val="66286AB8"/>
    <w:lvl w:ilvl="0" w:tplc="0CDEDFD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61"/>
    <w:rsid w:val="00024696"/>
    <w:rsid w:val="00071F94"/>
    <w:rsid w:val="000774A8"/>
    <w:rsid w:val="000A1B9F"/>
    <w:rsid w:val="000B6945"/>
    <w:rsid w:val="000E6DBE"/>
    <w:rsid w:val="001214EF"/>
    <w:rsid w:val="00146BC7"/>
    <w:rsid w:val="00164E39"/>
    <w:rsid w:val="00185E66"/>
    <w:rsid w:val="001F1D62"/>
    <w:rsid w:val="001F5C83"/>
    <w:rsid w:val="00223789"/>
    <w:rsid w:val="0023234A"/>
    <w:rsid w:val="00272DE9"/>
    <w:rsid w:val="002F406E"/>
    <w:rsid w:val="00326CA8"/>
    <w:rsid w:val="00360E51"/>
    <w:rsid w:val="00373F2E"/>
    <w:rsid w:val="003940CC"/>
    <w:rsid w:val="003B31F5"/>
    <w:rsid w:val="00411749"/>
    <w:rsid w:val="00434949"/>
    <w:rsid w:val="00472238"/>
    <w:rsid w:val="00511845"/>
    <w:rsid w:val="005508E9"/>
    <w:rsid w:val="00575107"/>
    <w:rsid w:val="006553CB"/>
    <w:rsid w:val="00674D31"/>
    <w:rsid w:val="0071686C"/>
    <w:rsid w:val="0074557A"/>
    <w:rsid w:val="00757120"/>
    <w:rsid w:val="007617DE"/>
    <w:rsid w:val="008A0D5D"/>
    <w:rsid w:val="008B3C37"/>
    <w:rsid w:val="009026E5"/>
    <w:rsid w:val="00912868"/>
    <w:rsid w:val="00944B40"/>
    <w:rsid w:val="009D7574"/>
    <w:rsid w:val="00A24B23"/>
    <w:rsid w:val="00A32918"/>
    <w:rsid w:val="00A45320"/>
    <w:rsid w:val="00B15598"/>
    <w:rsid w:val="00B74441"/>
    <w:rsid w:val="00BA4259"/>
    <w:rsid w:val="00C56530"/>
    <w:rsid w:val="00CF1542"/>
    <w:rsid w:val="00D255EB"/>
    <w:rsid w:val="00D93179"/>
    <w:rsid w:val="00DE445F"/>
    <w:rsid w:val="00E064D7"/>
    <w:rsid w:val="00E3678E"/>
    <w:rsid w:val="00E44338"/>
    <w:rsid w:val="00E62B3C"/>
    <w:rsid w:val="00E663B4"/>
    <w:rsid w:val="00EA41F0"/>
    <w:rsid w:val="00EA4861"/>
    <w:rsid w:val="00EE7AD5"/>
    <w:rsid w:val="00EF49CF"/>
    <w:rsid w:val="00F149B9"/>
    <w:rsid w:val="00FE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E0F2"/>
  <w15:chartTrackingRefBased/>
  <w15:docId w15:val="{2721824E-2DCB-4554-BD60-1528503A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5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D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5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5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4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B23"/>
  </w:style>
  <w:style w:type="paragraph" w:styleId="Stopka">
    <w:name w:val="footer"/>
    <w:basedOn w:val="Normalny"/>
    <w:link w:val="StopkaZnak"/>
    <w:uiPriority w:val="99"/>
    <w:unhideWhenUsed/>
    <w:rsid w:val="00A24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Aleksandra Piskunowicz</cp:lastModifiedBy>
  <cp:revision>32</cp:revision>
  <cp:lastPrinted>2021-03-26T08:44:00Z</cp:lastPrinted>
  <dcterms:created xsi:type="dcterms:W3CDTF">2019-06-24T06:36:00Z</dcterms:created>
  <dcterms:modified xsi:type="dcterms:W3CDTF">2021-04-01T07:46:00Z</dcterms:modified>
</cp:coreProperties>
</file>