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3BB3" w14:textId="6CD88D50" w:rsidR="00ED13D7" w:rsidRDefault="00ED13D7" w:rsidP="00727683">
      <w:pPr>
        <w:pStyle w:val="textbody"/>
        <w:jc w:val="center"/>
        <w:rPr>
          <w:rStyle w:val="Pogrubienie"/>
          <w:sz w:val="36"/>
          <w:szCs w:val="36"/>
        </w:rPr>
      </w:pPr>
      <w:r>
        <w:rPr>
          <w:rStyle w:val="Pogrubienie"/>
          <w:sz w:val="36"/>
          <w:szCs w:val="36"/>
        </w:rPr>
        <w:t>REGULAMIN KONKURSU</w:t>
      </w:r>
    </w:p>
    <w:p w14:paraId="4AB21FC9" w14:textId="0726231C" w:rsidR="003F3D08" w:rsidRDefault="003F3D08" w:rsidP="00ED13D7">
      <w:pPr>
        <w:pStyle w:val="textbody"/>
        <w:jc w:val="center"/>
      </w:pPr>
      <w:r>
        <w:rPr>
          <w:rStyle w:val="Pogrubienie"/>
          <w:sz w:val="36"/>
          <w:szCs w:val="36"/>
        </w:rPr>
        <w:t>Na bożonarodzeniową kartkę świąteczną</w:t>
      </w:r>
    </w:p>
    <w:p w14:paraId="55C4F2F4" w14:textId="77777777" w:rsidR="00ED13D7" w:rsidRDefault="00ED13D7" w:rsidP="003F3D08">
      <w:pPr>
        <w:pStyle w:val="textbody"/>
      </w:pPr>
      <w:r>
        <w:rPr>
          <w:rStyle w:val="Pogrubienie"/>
          <w:sz w:val="36"/>
          <w:szCs w:val="36"/>
        </w:rPr>
        <w:t>I. Organizator konkursu:</w:t>
      </w:r>
    </w:p>
    <w:p w14:paraId="219E7BE1" w14:textId="5D1DA291" w:rsidR="00ED13D7" w:rsidRDefault="00ED13D7" w:rsidP="00ED13D7">
      <w:pPr>
        <w:pStyle w:val="textbody"/>
      </w:pPr>
      <w:r>
        <w:rPr>
          <w:sz w:val="36"/>
          <w:szCs w:val="36"/>
        </w:rPr>
        <w:t>Centrum Kultury i Spotkań Europejskich w Białogardzie</w:t>
      </w:r>
    </w:p>
    <w:p w14:paraId="5803284D" w14:textId="77777777" w:rsidR="00ED13D7" w:rsidRDefault="00ED13D7" w:rsidP="00ED13D7">
      <w:pPr>
        <w:pStyle w:val="textbody"/>
      </w:pPr>
      <w:r>
        <w:rPr>
          <w:rStyle w:val="Pogrubienie"/>
          <w:sz w:val="36"/>
          <w:szCs w:val="36"/>
        </w:rPr>
        <w:t>II. Adresaci konkursu:</w:t>
      </w:r>
    </w:p>
    <w:p w14:paraId="0C2DE958" w14:textId="77777777" w:rsidR="00ED13D7" w:rsidRDefault="00ED13D7" w:rsidP="00ED13D7">
      <w:pPr>
        <w:pStyle w:val="textbody"/>
      </w:pPr>
      <w:r>
        <w:rPr>
          <w:sz w:val="36"/>
          <w:szCs w:val="36"/>
        </w:rPr>
        <w:t>1. dzieci w wieku przedszkolnym mieszkające w Białogardzie;</w:t>
      </w:r>
    </w:p>
    <w:p w14:paraId="16179CCC" w14:textId="69F7548F" w:rsidR="00ED13D7" w:rsidRDefault="00ED13D7" w:rsidP="00ED13D7">
      <w:pPr>
        <w:pStyle w:val="textbody"/>
      </w:pPr>
      <w:r>
        <w:rPr>
          <w:sz w:val="36"/>
          <w:szCs w:val="36"/>
        </w:rPr>
        <w:t>2. uczniowie szkół podstawowych  zamieszkujący w Białogardzie. </w:t>
      </w:r>
    </w:p>
    <w:p w14:paraId="22E6FFF9" w14:textId="77777777" w:rsidR="00ED13D7" w:rsidRDefault="00ED13D7" w:rsidP="00ED13D7">
      <w:pPr>
        <w:pStyle w:val="textbody"/>
      </w:pPr>
      <w:r>
        <w:rPr>
          <w:rStyle w:val="Pogrubienie"/>
          <w:sz w:val="36"/>
          <w:szCs w:val="36"/>
        </w:rPr>
        <w:t>III. Cele Konkursu:</w:t>
      </w:r>
    </w:p>
    <w:p w14:paraId="12F6C056" w14:textId="77777777" w:rsidR="00ED13D7" w:rsidRDefault="00ED13D7" w:rsidP="00ED13D7">
      <w:pPr>
        <w:pStyle w:val="textbody"/>
      </w:pPr>
      <w:r>
        <w:rPr>
          <w:sz w:val="36"/>
          <w:szCs w:val="36"/>
        </w:rPr>
        <w:t>- kultywowanie tradycji bożonarodzeniowej;</w:t>
      </w:r>
    </w:p>
    <w:p w14:paraId="1F3D64A8" w14:textId="77777777" w:rsidR="00ED13D7" w:rsidRDefault="00ED13D7" w:rsidP="00ED13D7">
      <w:pPr>
        <w:pStyle w:val="textbody"/>
      </w:pPr>
      <w:r>
        <w:rPr>
          <w:sz w:val="36"/>
          <w:szCs w:val="36"/>
        </w:rPr>
        <w:t>- rozwijanie wrażliwości plastycznej i artystycznej;</w:t>
      </w:r>
    </w:p>
    <w:p w14:paraId="114B4A77" w14:textId="77777777" w:rsidR="00ED13D7" w:rsidRDefault="00ED13D7" w:rsidP="00ED13D7">
      <w:pPr>
        <w:pStyle w:val="textbody"/>
      </w:pPr>
      <w:r>
        <w:rPr>
          <w:sz w:val="36"/>
          <w:szCs w:val="36"/>
        </w:rPr>
        <w:t>- prezentacja i popularyzacja plastycznej twórczości dziecięcej i młodzieżowej;</w:t>
      </w:r>
    </w:p>
    <w:p w14:paraId="10746B02" w14:textId="10B66013" w:rsidR="00ED13D7" w:rsidRDefault="00ED13D7" w:rsidP="00ED13D7">
      <w:pPr>
        <w:pStyle w:val="textbody"/>
      </w:pPr>
      <w:r>
        <w:rPr>
          <w:sz w:val="36"/>
          <w:szCs w:val="36"/>
        </w:rPr>
        <w:t>- stworzenie możliwości powszechnego udziału dzieci i młodzieży uzdolnionej</w:t>
      </w:r>
      <w:r w:rsidR="003F3D08">
        <w:t xml:space="preserve"> </w:t>
      </w:r>
      <w:r>
        <w:rPr>
          <w:sz w:val="36"/>
          <w:szCs w:val="36"/>
        </w:rPr>
        <w:t>w dziedzinie sztuk plastycznych w konfrontacji z rówieśnikami;</w:t>
      </w:r>
    </w:p>
    <w:p w14:paraId="1830F9F3" w14:textId="1906162E" w:rsidR="00ED13D7" w:rsidRDefault="00ED13D7" w:rsidP="00ED13D7">
      <w:pPr>
        <w:pStyle w:val="textbody"/>
      </w:pPr>
      <w:r>
        <w:rPr>
          <w:sz w:val="36"/>
          <w:szCs w:val="36"/>
        </w:rPr>
        <w:t>- poszukiwanie nowych środków wyrazu, poszerzanie wiedzy z zakresu różnych</w:t>
      </w:r>
      <w:r w:rsidR="003F3D08">
        <w:t xml:space="preserve"> </w:t>
      </w:r>
      <w:r>
        <w:rPr>
          <w:sz w:val="36"/>
          <w:szCs w:val="36"/>
        </w:rPr>
        <w:t>technik plastycznych.</w:t>
      </w:r>
    </w:p>
    <w:p w14:paraId="29F19CF2" w14:textId="77777777" w:rsidR="00ED13D7" w:rsidRDefault="00ED13D7" w:rsidP="00ED13D7">
      <w:pPr>
        <w:pStyle w:val="textbody"/>
      </w:pPr>
      <w:r>
        <w:rPr>
          <w:rStyle w:val="Pogrubienie"/>
          <w:sz w:val="36"/>
          <w:szCs w:val="36"/>
        </w:rPr>
        <w:t>IV. Warunki udziału w konkursie:</w:t>
      </w:r>
    </w:p>
    <w:p w14:paraId="76408489" w14:textId="69542F43" w:rsidR="00ED13D7" w:rsidRDefault="00ED13D7" w:rsidP="00ED13D7">
      <w:pPr>
        <w:pStyle w:val="textbody"/>
      </w:pPr>
      <w:r>
        <w:rPr>
          <w:sz w:val="36"/>
          <w:szCs w:val="36"/>
        </w:rPr>
        <w:t>1. W konkursie mogą wziąć udział dzieci i młodzież w wieku przedszkolnym</w:t>
      </w:r>
      <w:r w:rsidR="003F3D08">
        <w:t xml:space="preserve"> </w:t>
      </w:r>
      <w:r>
        <w:rPr>
          <w:sz w:val="36"/>
          <w:szCs w:val="36"/>
        </w:rPr>
        <w:t>i szkolnym zamieszkałe na terenie Miasta Białogard.</w:t>
      </w:r>
    </w:p>
    <w:p w14:paraId="24297CF3" w14:textId="77777777" w:rsidR="00ED13D7" w:rsidRDefault="00ED13D7" w:rsidP="00ED13D7">
      <w:pPr>
        <w:pStyle w:val="textbody"/>
      </w:pPr>
      <w:r>
        <w:rPr>
          <w:sz w:val="36"/>
          <w:szCs w:val="36"/>
        </w:rPr>
        <w:t>2. Każdy uczestnik konkursu może dostarczyć jedną pracę.</w:t>
      </w:r>
    </w:p>
    <w:p w14:paraId="66AB2F72" w14:textId="77777777" w:rsidR="00ED13D7" w:rsidRDefault="00ED13D7" w:rsidP="00ED13D7">
      <w:pPr>
        <w:pStyle w:val="textbody"/>
      </w:pPr>
      <w:r>
        <w:rPr>
          <w:sz w:val="36"/>
          <w:szCs w:val="36"/>
        </w:rPr>
        <w:lastRenderedPageBreak/>
        <w:t>3. Konkurs podzielony jest na 3 kategorie:</w:t>
      </w:r>
    </w:p>
    <w:p w14:paraId="504818F5" w14:textId="77777777" w:rsidR="00ED13D7" w:rsidRDefault="00ED13D7" w:rsidP="00ED13D7">
      <w:pPr>
        <w:pStyle w:val="textbody"/>
      </w:pPr>
      <w:r>
        <w:rPr>
          <w:sz w:val="36"/>
          <w:szCs w:val="36"/>
        </w:rPr>
        <w:t>a) dzieci w wieku przedszkolnym;</w:t>
      </w:r>
    </w:p>
    <w:p w14:paraId="78F24219" w14:textId="77777777" w:rsidR="00ED13D7" w:rsidRDefault="00ED13D7" w:rsidP="00ED13D7">
      <w:pPr>
        <w:pStyle w:val="textbody"/>
      </w:pPr>
      <w:r>
        <w:rPr>
          <w:sz w:val="36"/>
          <w:szCs w:val="36"/>
        </w:rPr>
        <w:t>b) dzieci w wieku szkolnym (klasy 1-4);</w:t>
      </w:r>
    </w:p>
    <w:p w14:paraId="00DEA3C9" w14:textId="77777777" w:rsidR="00ED13D7" w:rsidRDefault="00ED13D7" w:rsidP="00ED13D7">
      <w:pPr>
        <w:pStyle w:val="textbody"/>
      </w:pPr>
      <w:r>
        <w:rPr>
          <w:sz w:val="36"/>
          <w:szCs w:val="36"/>
        </w:rPr>
        <w:t>c) dzieci w wieku szkolnym (klasy 5-8).</w:t>
      </w:r>
    </w:p>
    <w:p w14:paraId="783DFC4E" w14:textId="4B7B5088" w:rsidR="00ED13D7" w:rsidRDefault="00ED13D7" w:rsidP="00ED13D7">
      <w:pPr>
        <w:pStyle w:val="textbody"/>
      </w:pPr>
      <w:r>
        <w:rPr>
          <w:sz w:val="36"/>
          <w:szCs w:val="36"/>
        </w:rPr>
        <w:t>4. Prace nie mogą być większe niż format A4, wykonane dowolną techniką plastyczną. Wykonane prace nie mogą naśladować wcześniej publikowanych czy powszechnie znanych prac na ww. temat, powinny więc być niepowtarzalne</w:t>
      </w:r>
      <w:r>
        <w:br/>
      </w:r>
      <w:r>
        <w:rPr>
          <w:sz w:val="36"/>
          <w:szCs w:val="36"/>
        </w:rPr>
        <w:t xml:space="preserve">i oryginalne. Wskazane są elementy regionalne, związane z tradycją Świąt Bożego Narodzenia i elementami charakterystycznymi dla naszego Miasta (architektura, przyroda, budynki </w:t>
      </w:r>
      <w:r w:rsidR="003F3D08">
        <w:rPr>
          <w:sz w:val="36"/>
          <w:szCs w:val="36"/>
        </w:rPr>
        <w:t>itp.</w:t>
      </w:r>
      <w:r>
        <w:rPr>
          <w:sz w:val="36"/>
          <w:szCs w:val="36"/>
        </w:rPr>
        <w:t>).</w:t>
      </w:r>
    </w:p>
    <w:p w14:paraId="7D053591" w14:textId="0472DF8F" w:rsidR="00ED13D7" w:rsidRDefault="00ED13D7" w:rsidP="00ED13D7">
      <w:pPr>
        <w:pStyle w:val="textbody"/>
      </w:pPr>
      <w:r>
        <w:rPr>
          <w:sz w:val="36"/>
          <w:szCs w:val="36"/>
        </w:rPr>
        <w:t>4. Specjalnie powołane Jury konkursowe oceniać będzie nadesłane prace biorąc pod uwagę oryginalność i kreatywność jej wykonania. W każdej kategorii jury przyzna pierwsze, drugie i trzecie miejsce. W każdej kategorii przewidziane są także wyróżnienia. Łączna wartość wszystkich nagród wynosi 2.000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zł. Nagrody nie podlegają zamianie na inne.</w:t>
      </w:r>
    </w:p>
    <w:p w14:paraId="4BE5035F" w14:textId="625986BB" w:rsidR="00ED13D7" w:rsidRDefault="00ED13D7" w:rsidP="00ED13D7">
      <w:pPr>
        <w:pStyle w:val="textbody"/>
      </w:pPr>
      <w:r>
        <w:rPr>
          <w:rStyle w:val="Pogrubienie"/>
          <w:sz w:val="36"/>
          <w:szCs w:val="36"/>
        </w:rPr>
        <w:t>5.</w:t>
      </w:r>
      <w:r>
        <w:rPr>
          <w:sz w:val="36"/>
          <w:szCs w:val="36"/>
        </w:rPr>
        <w:t> </w:t>
      </w:r>
      <w:r>
        <w:rPr>
          <w:rStyle w:val="Pogrubienie"/>
          <w:sz w:val="36"/>
          <w:szCs w:val="36"/>
        </w:rPr>
        <w:t>Najlepsze kartki świ</w:t>
      </w:r>
      <w:r w:rsidR="003F3D08">
        <w:rPr>
          <w:rStyle w:val="Pogrubienie"/>
          <w:sz w:val="36"/>
          <w:szCs w:val="36"/>
        </w:rPr>
        <w:t>ą</w:t>
      </w:r>
      <w:r>
        <w:rPr>
          <w:rStyle w:val="Pogrubienie"/>
          <w:sz w:val="36"/>
          <w:szCs w:val="36"/>
        </w:rPr>
        <w:t>teczne wybrane przez jury, zostaną wydrukowane</w:t>
      </w:r>
      <w:r>
        <w:rPr>
          <w:b/>
          <w:bCs/>
          <w:sz w:val="36"/>
          <w:szCs w:val="36"/>
        </w:rPr>
        <w:t xml:space="preserve"> </w:t>
      </w:r>
      <w:r>
        <w:rPr>
          <w:rStyle w:val="Pogrubienie"/>
          <w:sz w:val="36"/>
          <w:szCs w:val="36"/>
        </w:rPr>
        <w:t>i będą rozsyłane wraz z życzeniami świątecznymi w ilości ok. 600 sztuk przez Burmistrza Białogardu.</w:t>
      </w:r>
    </w:p>
    <w:p w14:paraId="2BBF2B8E" w14:textId="77777777" w:rsidR="00ED13D7" w:rsidRDefault="00ED13D7" w:rsidP="00ED13D7">
      <w:pPr>
        <w:pStyle w:val="textbody"/>
      </w:pPr>
      <w:r>
        <w:rPr>
          <w:sz w:val="36"/>
          <w:szCs w:val="36"/>
        </w:rPr>
        <w:t>6. Udział w konkursie jest nieodpłatny.</w:t>
      </w:r>
    </w:p>
    <w:p w14:paraId="5FF6AA78" w14:textId="143B5288" w:rsidR="00ED13D7" w:rsidRDefault="00ED13D7" w:rsidP="00ED13D7">
      <w:pPr>
        <w:pStyle w:val="textbody"/>
      </w:pPr>
      <w:r>
        <w:rPr>
          <w:sz w:val="36"/>
          <w:szCs w:val="36"/>
        </w:rPr>
        <w:t>7. Przygotowane prace z wypełnioną kartą zgłoszenia należy przynieść</w:t>
      </w:r>
      <w:r>
        <w:t xml:space="preserve"> </w:t>
      </w:r>
      <w:r>
        <w:rPr>
          <w:sz w:val="36"/>
          <w:szCs w:val="36"/>
        </w:rPr>
        <w:t>w nieprzekraczającym terminie</w:t>
      </w:r>
      <w:r>
        <w:rPr>
          <w:rStyle w:val="Pogrubienie"/>
          <w:sz w:val="36"/>
          <w:szCs w:val="36"/>
        </w:rPr>
        <w:t xml:space="preserve"> do </w:t>
      </w:r>
      <w:r>
        <w:rPr>
          <w:rStyle w:val="Pogrubienie"/>
          <w:sz w:val="36"/>
          <w:szCs w:val="36"/>
        </w:rPr>
        <w:t>30</w:t>
      </w:r>
      <w:r>
        <w:rPr>
          <w:rStyle w:val="Pogrubienie"/>
          <w:sz w:val="36"/>
          <w:szCs w:val="36"/>
        </w:rPr>
        <w:t xml:space="preserve"> listopada 202</w:t>
      </w:r>
      <w:r>
        <w:rPr>
          <w:rStyle w:val="Pogrubienie"/>
          <w:sz w:val="36"/>
          <w:szCs w:val="36"/>
        </w:rPr>
        <w:t>2</w:t>
      </w:r>
      <w:r>
        <w:rPr>
          <w:rStyle w:val="Pogrubienie"/>
          <w:sz w:val="36"/>
          <w:szCs w:val="36"/>
        </w:rPr>
        <w:t xml:space="preserve"> r.</w:t>
      </w:r>
      <w:r>
        <w:rPr>
          <w:sz w:val="36"/>
          <w:szCs w:val="36"/>
        </w:rPr>
        <w:t> osobiście do Centrum Kultury i Spotkań Europejskich przy ul. 1-go Maja 15, Białogard.</w:t>
      </w:r>
    </w:p>
    <w:p w14:paraId="14F6AD2A" w14:textId="250CC5BA" w:rsidR="00ED13D7" w:rsidRDefault="00ED13D7" w:rsidP="00ED13D7">
      <w:pPr>
        <w:pStyle w:val="textbody"/>
      </w:pPr>
      <w:r>
        <w:rPr>
          <w:sz w:val="36"/>
          <w:szCs w:val="36"/>
        </w:rPr>
        <w:lastRenderedPageBreak/>
        <w:t>8. Rozstrzygnięcie konkursu i ogłoszenie wyników nastąpi w dniu</w:t>
      </w:r>
      <w:r>
        <w:rPr>
          <w:rStyle w:val="Pogrubienie"/>
          <w:sz w:val="36"/>
          <w:szCs w:val="36"/>
        </w:rPr>
        <w:t> </w:t>
      </w:r>
      <w:r>
        <w:rPr>
          <w:rStyle w:val="Pogrubienie"/>
          <w:sz w:val="36"/>
          <w:szCs w:val="36"/>
        </w:rPr>
        <w:t>02</w:t>
      </w:r>
      <w:r>
        <w:rPr>
          <w:rStyle w:val="Pogrubienie"/>
          <w:sz w:val="36"/>
          <w:szCs w:val="36"/>
        </w:rPr>
        <w:t xml:space="preserve"> </w:t>
      </w:r>
      <w:r>
        <w:rPr>
          <w:rStyle w:val="Pogrubienie"/>
          <w:sz w:val="36"/>
          <w:szCs w:val="36"/>
        </w:rPr>
        <w:t>grudnia</w:t>
      </w:r>
      <w:r>
        <w:rPr>
          <w:rStyle w:val="Pogrubienie"/>
          <w:sz w:val="36"/>
          <w:szCs w:val="36"/>
        </w:rPr>
        <w:t xml:space="preserve"> 202</w:t>
      </w:r>
      <w:r>
        <w:rPr>
          <w:rStyle w:val="Pogrubienie"/>
          <w:sz w:val="36"/>
          <w:szCs w:val="36"/>
        </w:rPr>
        <w:t>2</w:t>
      </w:r>
      <w:r>
        <w:rPr>
          <w:rStyle w:val="Pogrubienie"/>
          <w:sz w:val="36"/>
          <w:szCs w:val="36"/>
        </w:rPr>
        <w:t> r. </w:t>
      </w:r>
      <w:r>
        <w:rPr>
          <w:sz w:val="36"/>
          <w:szCs w:val="36"/>
        </w:rPr>
        <w:t xml:space="preserve">o godz. 12.00 na portalu </w:t>
      </w:r>
      <w:r w:rsidR="00727683">
        <w:rPr>
          <w:sz w:val="36"/>
          <w:szCs w:val="36"/>
        </w:rPr>
        <w:t>F</w:t>
      </w:r>
      <w:r>
        <w:rPr>
          <w:sz w:val="36"/>
          <w:szCs w:val="36"/>
        </w:rPr>
        <w:t>acebook CKiSE.</w:t>
      </w:r>
      <w:r>
        <w:rPr>
          <w:sz w:val="36"/>
          <w:szCs w:val="36"/>
        </w:rPr>
        <w:t xml:space="preserve"> </w:t>
      </w:r>
    </w:p>
    <w:p w14:paraId="565DE97E" w14:textId="77777777" w:rsidR="00ED13D7" w:rsidRDefault="00ED13D7" w:rsidP="00ED13D7">
      <w:pPr>
        <w:pStyle w:val="textbody"/>
      </w:pPr>
      <w:r>
        <w:rPr>
          <w:sz w:val="36"/>
          <w:szCs w:val="36"/>
        </w:rPr>
        <w:t>9. Udział w konkursie jest jednoznaczny z:</w:t>
      </w:r>
    </w:p>
    <w:p w14:paraId="263CC393" w14:textId="3FE35918" w:rsidR="00ED13D7" w:rsidRDefault="00ED13D7" w:rsidP="00ED13D7">
      <w:pPr>
        <w:pStyle w:val="textbody"/>
      </w:pPr>
      <w:r>
        <w:rPr>
          <w:rStyle w:val="Uwydatnienie"/>
          <w:sz w:val="36"/>
          <w:szCs w:val="36"/>
        </w:rPr>
        <w:t xml:space="preserve">a) udzieleniem prawa (licencji) do nieodpłatnego, nieograniczonego czasowo i terytorialnie wykorzystywania przez Organizatora konkursu tj. Centrum Kultury </w:t>
      </w:r>
      <w:r>
        <w:rPr>
          <w:rStyle w:val="Uwydatnienie"/>
          <w:sz w:val="36"/>
          <w:szCs w:val="36"/>
        </w:rPr>
        <w:t>i</w:t>
      </w:r>
      <w:r>
        <w:rPr>
          <w:rStyle w:val="Uwydatnienie"/>
          <w:sz w:val="36"/>
          <w:szCs w:val="36"/>
        </w:rPr>
        <w:t xml:space="preserve"> Spotkań Europejskich</w:t>
      </w:r>
      <w:r>
        <w:t xml:space="preserve"> </w:t>
      </w:r>
      <w:r>
        <w:rPr>
          <w:rStyle w:val="Uwydatnienie"/>
          <w:sz w:val="36"/>
          <w:szCs w:val="36"/>
        </w:rPr>
        <w:t>w Białogardzie przyniesionych prac plastycznych  na następujących polach eksploatacji: zamieszczanie fotografii prac w Internecie na stronie internetowej, kanale YouTube i w mediach społecznościowych Organizatora, publikacja w mediach.</w:t>
      </w:r>
    </w:p>
    <w:p w14:paraId="7D2B355F" w14:textId="7CCF209D" w:rsidR="00ED13D7" w:rsidRDefault="00ED13D7" w:rsidP="00ED13D7">
      <w:pPr>
        <w:pStyle w:val="textbody"/>
      </w:pPr>
      <w:r>
        <w:rPr>
          <w:rStyle w:val="Uwydatnienie"/>
          <w:sz w:val="36"/>
          <w:szCs w:val="36"/>
        </w:rPr>
        <w:t>b) wyrażeniem zgody przez uczestników konkursu (jednego z rodziców/opiekunów</w:t>
      </w:r>
      <w:r>
        <w:t xml:space="preserve"> </w:t>
      </w:r>
      <w:r>
        <w:rPr>
          <w:rStyle w:val="Uwydatnienie"/>
          <w:sz w:val="36"/>
          <w:szCs w:val="36"/>
        </w:rPr>
        <w:t>prawnych) na przetwarzanie przez Organizatora konkursu jego danych osobowych na potrzeby konkursu i dla celów określonych w pkt 13 a) niniejszego Regulaminu zgodnie z przepisami rozporządzenia Parlamentu Europejskiego i Rady (UE) 2016/679 z dnia 27 kwietnia 2016 r.</w:t>
      </w:r>
      <w:r>
        <w:rPr>
          <w:i/>
          <w:iCs/>
          <w:sz w:val="36"/>
          <w:szCs w:val="36"/>
        </w:rPr>
        <w:t xml:space="preserve"> </w:t>
      </w:r>
      <w:r>
        <w:rPr>
          <w:rStyle w:val="Uwydatnienie"/>
          <w:sz w:val="36"/>
          <w:szCs w:val="36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1)).</w:t>
      </w:r>
    </w:p>
    <w:p w14:paraId="37C05EB1" w14:textId="1B57F490" w:rsidR="00ED13D7" w:rsidRDefault="00ED13D7" w:rsidP="00ED13D7">
      <w:pPr>
        <w:pStyle w:val="textbody"/>
      </w:pPr>
      <w:r>
        <w:rPr>
          <w:sz w:val="36"/>
          <w:szCs w:val="36"/>
        </w:rPr>
        <w:t>10. Wzięcie udziału w konkursie, oznacza akceptację warunków konkursu</w:t>
      </w:r>
      <w:r>
        <w:t xml:space="preserve"> </w:t>
      </w:r>
      <w:r>
        <w:rPr>
          <w:sz w:val="36"/>
          <w:szCs w:val="36"/>
        </w:rPr>
        <w:t>i regulaminu, którego ostateczna interpretacja należy do Organizatora.</w:t>
      </w:r>
      <w:r>
        <w:t xml:space="preserve"> </w:t>
      </w:r>
      <w:r>
        <w:rPr>
          <w:sz w:val="36"/>
          <w:szCs w:val="36"/>
        </w:rPr>
        <w:t>Żadne odwołania nie zostaną uwzględnione.</w:t>
      </w:r>
    </w:p>
    <w:p w14:paraId="69FD8949" w14:textId="77777777" w:rsidR="00ED13D7" w:rsidRDefault="00ED13D7" w:rsidP="00ED13D7">
      <w:pPr>
        <w:pStyle w:val="textbody"/>
      </w:pPr>
      <w:r>
        <w:rPr>
          <w:sz w:val="36"/>
          <w:szCs w:val="36"/>
        </w:rPr>
        <w:t>11. Organizator konkursu zastrzega sobie prawo do: unieważnienia, przerwania, zmiany lub przedłużenia konkursu w razie wystąpienia przyczyn niezależnych.</w:t>
      </w:r>
    </w:p>
    <w:p w14:paraId="3E889F52" w14:textId="77777777" w:rsidR="00ED13D7" w:rsidRDefault="00ED13D7" w:rsidP="00ED13D7">
      <w:pPr>
        <w:pStyle w:val="textbody"/>
      </w:pPr>
      <w:r>
        <w:rPr>
          <w:sz w:val="36"/>
          <w:szCs w:val="36"/>
        </w:rPr>
        <w:lastRenderedPageBreak/>
        <w:t>12. Organizator konkursu nie ponosi żadnej odpowiedzialności prawnej z tytułu roszczeń osób trzecich, ze względu na naruszenie ich praw autorskich przez uczestników konkursu w związku z ich udziałem w organizowanym konkursie. Odpowiedzialność w tym zakresie w całości i wyłącznie ponosić będą uczestnicy konkursu ( ich rodzice lub opiekunowie prawni).</w:t>
      </w:r>
    </w:p>
    <w:p w14:paraId="431E22D2" w14:textId="7F86BF9F" w:rsidR="00ED13D7" w:rsidRDefault="00ED13D7" w:rsidP="00ED13D7">
      <w:pPr>
        <w:pStyle w:val="textbody"/>
      </w:pPr>
      <w:r>
        <w:rPr>
          <w:sz w:val="36"/>
          <w:szCs w:val="36"/>
        </w:rPr>
        <w:t>13.Osoby nagrodzone w konkursie odbiorą nagrody osobiście, lub poprzez rodziców/opiekunów prawnych po wcześniejszym kontakcie telefonicznym</w:t>
      </w:r>
      <w:r>
        <w:t xml:space="preserve"> </w:t>
      </w:r>
      <w:r>
        <w:rPr>
          <w:sz w:val="36"/>
          <w:szCs w:val="36"/>
        </w:rPr>
        <w:t>z Organizatorem.</w:t>
      </w:r>
    </w:p>
    <w:p w14:paraId="762AA395" w14:textId="77777777" w:rsidR="00ED13D7" w:rsidRDefault="00ED13D7" w:rsidP="00ED13D7">
      <w:pPr>
        <w:pStyle w:val="textbody"/>
      </w:pPr>
      <w:r>
        <w:rPr>
          <w:sz w:val="36"/>
          <w:szCs w:val="36"/>
        </w:rPr>
        <w:t>14. Z osobami nagrodzonymi Organizator konkursu będzie kontaktował się telefonicznie/mailowo, w celu ustalenia odbioru nagrody.</w:t>
      </w:r>
    </w:p>
    <w:p w14:paraId="5CD28E67" w14:textId="3D7BA755" w:rsidR="00ED13D7" w:rsidRDefault="00ED13D7" w:rsidP="00ED13D7">
      <w:pPr>
        <w:pStyle w:val="textbody"/>
      </w:pPr>
      <w:r>
        <w:rPr>
          <w:sz w:val="36"/>
          <w:szCs w:val="36"/>
        </w:rPr>
        <w:t xml:space="preserve">15. Informacji dotyczących konkursu udzieli pracownik CKiSE p. </w:t>
      </w:r>
      <w:r>
        <w:rPr>
          <w:sz w:val="36"/>
          <w:szCs w:val="36"/>
        </w:rPr>
        <w:t>Anna Suszyńska</w:t>
      </w:r>
      <w:r>
        <w:rPr>
          <w:sz w:val="36"/>
          <w:szCs w:val="36"/>
        </w:rPr>
        <w:t xml:space="preserve"> – tel. 94 311 90 90, mail: </w:t>
      </w:r>
      <w:hyperlink r:id="rId4" w:history="1">
        <w:r w:rsidRPr="00D8012B">
          <w:rPr>
            <w:rStyle w:val="Hipercze"/>
            <w:sz w:val="36"/>
            <w:szCs w:val="36"/>
          </w:rPr>
          <w:t>a.suszynska</w:t>
        </w:r>
        <w:r w:rsidRPr="00D8012B">
          <w:rPr>
            <w:rStyle w:val="Hipercze"/>
            <w:sz w:val="36"/>
            <w:szCs w:val="36"/>
          </w:rPr>
          <w:t>@bialo</w:t>
        </w:r>
        <w:r w:rsidRPr="00D8012B">
          <w:rPr>
            <w:rStyle w:val="Hipercze"/>
            <w:sz w:val="36"/>
            <w:szCs w:val="36"/>
          </w:rPr>
          <w:t>g</w:t>
        </w:r>
        <w:r w:rsidRPr="00D8012B">
          <w:rPr>
            <w:rStyle w:val="Hipercze"/>
            <w:sz w:val="36"/>
            <w:szCs w:val="36"/>
          </w:rPr>
          <w:t>ard.info</w:t>
        </w:r>
      </w:hyperlink>
    </w:p>
    <w:p w14:paraId="14ADE840" w14:textId="77777777" w:rsidR="00ED13D7" w:rsidRDefault="00ED13D7" w:rsidP="00ED13D7">
      <w:pPr>
        <w:pStyle w:val="textbody"/>
      </w:pPr>
      <w:r>
        <w:rPr>
          <w:sz w:val="36"/>
          <w:szCs w:val="36"/>
        </w:rPr>
        <w:t> </w:t>
      </w:r>
    </w:p>
    <w:p w14:paraId="26231C54" w14:textId="77777777" w:rsidR="00DA624E" w:rsidRDefault="00DA624E"/>
    <w:sectPr w:rsidR="00DA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D7"/>
    <w:rsid w:val="003F3D08"/>
    <w:rsid w:val="00727683"/>
    <w:rsid w:val="00DA624E"/>
    <w:rsid w:val="00ED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4702"/>
  <w15:chartTrackingRefBased/>
  <w15:docId w15:val="{DE3F9EDE-2CFE-4283-B6D2-B607749C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ED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13D7"/>
    <w:rPr>
      <w:b/>
      <w:bCs/>
    </w:rPr>
  </w:style>
  <w:style w:type="character" w:styleId="Uwydatnienie">
    <w:name w:val="Emphasis"/>
    <w:basedOn w:val="Domylnaczcionkaakapitu"/>
    <w:uiPriority w:val="20"/>
    <w:qFormat/>
    <w:rsid w:val="00ED13D7"/>
    <w:rPr>
      <w:i/>
      <w:iCs/>
    </w:rPr>
  </w:style>
  <w:style w:type="character" w:styleId="Hipercze">
    <w:name w:val="Hyperlink"/>
    <w:basedOn w:val="Domylnaczcionkaakapitu"/>
    <w:uiPriority w:val="99"/>
    <w:unhideWhenUsed/>
    <w:rsid w:val="00ED13D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suszynska@bialogard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653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CKISE</dc:creator>
  <cp:keywords/>
  <dc:description/>
  <cp:lastModifiedBy>CKISE</cp:lastModifiedBy>
  <cp:revision>3</cp:revision>
  <dcterms:created xsi:type="dcterms:W3CDTF">2022-11-10T11:00:00Z</dcterms:created>
  <dcterms:modified xsi:type="dcterms:W3CDTF">2022-11-10T11:10:00Z</dcterms:modified>
</cp:coreProperties>
</file>