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54A6" w14:textId="09EF3235" w:rsidR="007C279A" w:rsidRDefault="009D7E36" w:rsidP="00531A3A">
      <w:pPr>
        <w:pStyle w:val="Podstawowyakapit"/>
        <w:suppressAutoHyphens/>
        <w:ind w:left="-567" w:right="707"/>
        <w:jc w:val="right"/>
        <w:rPr>
          <w:rFonts w:ascii="Silka Medium" w:hAnsi="Silka Medium" w:cs="Silka Medium"/>
          <w:color w:val="000000" w:themeColor="text1"/>
          <w:sz w:val="17"/>
          <w:szCs w:val="17"/>
        </w:rPr>
      </w:pPr>
      <w:r>
        <w:rPr>
          <w:rFonts w:ascii="Silka Medium" w:hAnsi="Silka Medium" w:cs="Silka Medium"/>
          <w:noProof/>
          <w:color w:val="000000" w:themeColor="text1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3A70EAEB" wp14:editId="7119F6BB">
            <wp:simplePos x="0" y="0"/>
            <wp:positionH relativeFrom="column">
              <wp:posOffset>-762000</wp:posOffset>
            </wp:positionH>
            <wp:positionV relativeFrom="paragraph">
              <wp:posOffset>-1024890</wp:posOffset>
            </wp:positionV>
            <wp:extent cx="3312000" cy="15624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logard_logo achromatyczne_kwadrat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C2EDB" w14:textId="77777777" w:rsidR="007C279A" w:rsidRDefault="007C279A" w:rsidP="00531A3A">
      <w:pPr>
        <w:pStyle w:val="Podstawowyakapit"/>
        <w:suppressAutoHyphens/>
        <w:ind w:left="-567" w:right="707"/>
        <w:jc w:val="right"/>
        <w:rPr>
          <w:rFonts w:ascii="Silka Medium" w:hAnsi="Silka Medium" w:cs="Silka Medium"/>
          <w:color w:val="000000" w:themeColor="text1"/>
          <w:sz w:val="17"/>
          <w:szCs w:val="17"/>
        </w:rPr>
      </w:pPr>
    </w:p>
    <w:p w14:paraId="526FC615" w14:textId="1EE4A2E2" w:rsidR="00266E8F" w:rsidRPr="009004BE" w:rsidRDefault="00266E8F" w:rsidP="00266E8F">
      <w:pPr>
        <w:pStyle w:val="Podstawowyakapit"/>
        <w:suppressAutoHyphens/>
        <w:ind w:left="-567" w:right="707"/>
        <w:jc w:val="center"/>
        <w:rPr>
          <w:rFonts w:ascii="Silka Medium" w:hAnsi="Silka Medium" w:cs="Silka Medium"/>
          <w:b/>
          <w:bCs/>
          <w:color w:val="000000" w:themeColor="text1"/>
        </w:rPr>
      </w:pPr>
      <w:r w:rsidRPr="009004BE">
        <w:rPr>
          <w:rFonts w:ascii="Silka Medium" w:hAnsi="Silka Medium" w:cs="Silka Medium"/>
          <w:b/>
          <w:bCs/>
          <w:color w:val="000000" w:themeColor="text1"/>
        </w:rPr>
        <w:t xml:space="preserve">ANKIETA WSTĘPNEGO UDZIAŁU </w:t>
      </w:r>
      <w:r w:rsidRPr="009004BE">
        <w:rPr>
          <w:rFonts w:ascii="Silka Medium" w:hAnsi="Silka Medium" w:cs="Silka Medium"/>
          <w:b/>
          <w:bCs/>
          <w:color w:val="000000" w:themeColor="text1"/>
        </w:rPr>
        <w:t>W PROGRAMIE</w:t>
      </w:r>
      <w:r w:rsidR="009004BE" w:rsidRPr="009004BE">
        <w:rPr>
          <w:rFonts w:ascii="Silka Medium" w:hAnsi="Silka Medium" w:cs="Silka Medium"/>
          <w:b/>
          <w:bCs/>
          <w:color w:val="000000" w:themeColor="text1"/>
        </w:rPr>
        <w:t xml:space="preserve"> </w:t>
      </w:r>
      <w:r w:rsidRPr="009004BE">
        <w:rPr>
          <w:rFonts w:ascii="Silka Medium" w:hAnsi="Silka Medium" w:cs="Silka Medium"/>
          <w:b/>
          <w:bCs/>
          <w:color w:val="000000" w:themeColor="text1"/>
        </w:rPr>
        <w:t xml:space="preserve">„CIEPŁE MIESZKANIE” </w:t>
      </w:r>
    </w:p>
    <w:p w14:paraId="7A2B967D" w14:textId="77777777" w:rsidR="00266E8F" w:rsidRPr="00266E8F" w:rsidRDefault="00266E8F" w:rsidP="00266E8F">
      <w:pPr>
        <w:pStyle w:val="Podstawowyakapit"/>
        <w:suppressAutoHyphens/>
        <w:ind w:left="-567" w:right="707"/>
        <w:jc w:val="center"/>
        <w:rPr>
          <w:rFonts w:ascii="Silka Medium" w:hAnsi="Silka Medium" w:cs="Silka Medium"/>
          <w:b/>
          <w:bCs/>
          <w:color w:val="000000" w:themeColor="text1"/>
          <w:sz w:val="22"/>
          <w:szCs w:val="22"/>
        </w:rPr>
      </w:pPr>
    </w:p>
    <w:p w14:paraId="4BB863BC" w14:textId="58129AA3" w:rsidR="00266E8F" w:rsidRPr="009004BE" w:rsidRDefault="00BD5DBA" w:rsidP="009004BE">
      <w:pPr>
        <w:pStyle w:val="Podstawowyakapit"/>
        <w:suppressAutoHyphens/>
        <w:spacing w:line="240" w:lineRule="auto"/>
        <w:ind w:left="-567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Ankieta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nie stanowi zobowiązania do udziału w Programie</w:t>
      </w:r>
      <w:r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</w:t>
      </w:r>
      <w:r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a jej złożenie nie jest równoznaczne ze złożeniem wniosku o</w:t>
      </w:r>
      <w:r w:rsidR="00FB0E4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 </w:t>
      </w:r>
      <w:r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przyznanie dofinansowania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. Dane w niej zawarte posłużą do oszacowania liczby </w:t>
      </w:r>
      <w:r w:rsidR="003E7995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podmiotów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zainteresowanych </w:t>
      </w:r>
      <w:r w:rsidR="003E7995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realizacj</w:t>
      </w:r>
      <w:r w:rsidR="009004BE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ą</w:t>
      </w:r>
      <w:r w:rsidR="003E7995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przedsięwzięć polegających na w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ymian</w:t>
      </w:r>
      <w:r w:rsidR="003E7995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ie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źródeł ciepła i popraw</w:t>
      </w:r>
      <w:r w:rsidR="003E7995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ie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efektywności energetycznej w lokalach mieszkalnych znajdujących się w budynkach </w:t>
      </w:r>
      <w:r w:rsidR="003E7995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mieszkalnych 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wielorodzinnych</w:t>
      </w:r>
      <w:r w:rsidR="003E7995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na terenie Białogardu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3E7995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Na podstawie złożonych </w:t>
      </w:r>
      <w:r w:rsidR="003E7995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ankiet</w:t>
      </w:r>
      <w:r w:rsidR="00266E8F" w:rsidRPr="009004B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Gmina podejmie decyzję o przystąpieniu do Programu.</w:t>
      </w:r>
    </w:p>
    <w:p w14:paraId="0E0679CA" w14:textId="2A08419D" w:rsidR="003E7995" w:rsidRPr="009004BE" w:rsidRDefault="003E7995" w:rsidP="00887C54">
      <w:pPr>
        <w:pStyle w:val="NormalnyWeb"/>
        <w:shd w:val="clear" w:color="auto" w:fill="FFFFFF"/>
        <w:spacing w:before="0" w:beforeAutospacing="0" w:after="0" w:afterAutospacing="0"/>
        <w:ind w:left="-567"/>
        <w:jc w:val="both"/>
        <w:rPr>
          <w:rFonts w:asciiTheme="minorHAnsi" w:hAnsiTheme="minorHAnsi" w:cstheme="minorHAnsi"/>
          <w:i/>
          <w:iCs/>
          <w:color w:val="222222"/>
          <w:sz w:val="20"/>
          <w:szCs w:val="20"/>
        </w:rPr>
      </w:pPr>
      <w:r w:rsidRPr="009004BE">
        <w:rPr>
          <w:rFonts w:asciiTheme="minorHAnsi" w:hAnsiTheme="minorHAnsi" w:cstheme="minorHAnsi"/>
          <w:i/>
          <w:iCs/>
          <w:color w:val="222222"/>
          <w:sz w:val="20"/>
          <w:szCs w:val="20"/>
        </w:rPr>
        <w:t>Wypełnione ankiety składać można</w:t>
      </w:r>
      <w:r w:rsidR="00887C54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w Biurze Obsługi Interesanta Urzędu Miasta Białogard,</w:t>
      </w:r>
      <w:r w:rsidRPr="009004BE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ul. 1 Maja 18, 78-200 Białogard</w:t>
      </w:r>
      <w:r w:rsidR="00887C54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w terminie do dnia </w:t>
      </w:r>
      <w:r w:rsidRPr="009004BE">
        <w:rPr>
          <w:rStyle w:val="Pogrubienie"/>
          <w:rFonts w:asciiTheme="minorHAnsi" w:hAnsiTheme="minorHAnsi" w:cstheme="minorHAnsi"/>
          <w:i/>
          <w:iCs/>
          <w:color w:val="222222"/>
          <w:sz w:val="20"/>
          <w:szCs w:val="20"/>
        </w:rPr>
        <w:t>26 stycznia 2024 r.</w:t>
      </w:r>
    </w:p>
    <w:p w14:paraId="2F914761" w14:textId="77777777" w:rsidR="007C279A" w:rsidRDefault="007C279A" w:rsidP="002731CD">
      <w:pPr>
        <w:pStyle w:val="Podstawowyakapit"/>
        <w:suppressAutoHyphens/>
        <w:ind w:left="-567"/>
        <w:jc w:val="right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3AC3A27B" w14:textId="1D73F501" w:rsidR="002731CD" w:rsidRDefault="000F3BC9" w:rsidP="000F3BC9">
      <w:pPr>
        <w:pStyle w:val="Podstawowyakapit"/>
        <w:numPr>
          <w:ilvl w:val="0"/>
          <w:numId w:val="5"/>
        </w:numPr>
        <w:suppressAutoHyphens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  <w:r>
        <w:rPr>
          <w:rFonts w:ascii="Silka Medium" w:hAnsi="Silka Medium" w:cs="Silka Medium"/>
          <w:color w:val="000000" w:themeColor="text1"/>
          <w:sz w:val="22"/>
          <w:szCs w:val="22"/>
        </w:rPr>
        <w:t>Dane lokalu mieszkalnego, w którym na być realizowane przedsięwzięcie:</w:t>
      </w:r>
    </w:p>
    <w:tbl>
      <w:tblPr>
        <w:tblStyle w:val="Tabela-Siatka"/>
        <w:tblW w:w="9558" w:type="dxa"/>
        <w:tblInd w:w="-207" w:type="dxa"/>
        <w:tblLook w:val="04A0" w:firstRow="1" w:lastRow="0" w:firstColumn="1" w:lastColumn="0" w:noHBand="0" w:noVBand="1"/>
      </w:tblPr>
      <w:tblGrid>
        <w:gridCol w:w="3868"/>
        <w:gridCol w:w="5690"/>
      </w:tblGrid>
      <w:tr w:rsidR="000F3BC9" w:rsidRPr="00176BFD" w14:paraId="4FCC9075" w14:textId="77777777" w:rsidTr="00FB0E41">
        <w:tc>
          <w:tcPr>
            <w:tcW w:w="3868" w:type="dxa"/>
            <w:shd w:val="clear" w:color="auto" w:fill="BFBFBF" w:themeFill="background1" w:themeFillShade="BF"/>
          </w:tcPr>
          <w:p w14:paraId="4A0C2D65" w14:textId="1A81FC99" w:rsidR="000F3BC9" w:rsidRPr="00C12300" w:rsidRDefault="000F3BC9" w:rsidP="00FB0E41">
            <w:pPr>
              <w:pStyle w:val="Podstawowyakapit"/>
              <w:suppressAutoHyphens/>
              <w:spacing w:line="240" w:lineRule="auto"/>
              <w:jc w:val="both"/>
              <w:rPr>
                <w:rFonts w:ascii="Silka Medium" w:hAnsi="Silka Medium" w:cs="Silka Medium"/>
                <w:b/>
                <w:bCs/>
                <w:color w:val="000000" w:themeColor="text1"/>
                <w:sz w:val="20"/>
                <w:szCs w:val="20"/>
              </w:rPr>
            </w:pPr>
            <w:r w:rsidRPr="00C12300">
              <w:rPr>
                <w:rFonts w:ascii="Silka Medium" w:hAnsi="Silka Medium" w:cs="Silka Medium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5690" w:type="dxa"/>
            <w:shd w:val="clear" w:color="auto" w:fill="BFBFBF" w:themeFill="background1" w:themeFillShade="BF"/>
          </w:tcPr>
          <w:p w14:paraId="503657A1" w14:textId="4BAF93CB" w:rsidR="000F3BC9" w:rsidRPr="00C12300" w:rsidRDefault="000F3BC9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b/>
                <w:bCs/>
                <w:color w:val="000000" w:themeColor="text1"/>
                <w:sz w:val="20"/>
                <w:szCs w:val="20"/>
              </w:rPr>
            </w:pPr>
            <w:r w:rsidRPr="00C12300">
              <w:rPr>
                <w:rFonts w:ascii="Silka Medium" w:hAnsi="Silka Medium" w:cs="Silka Medium"/>
                <w:b/>
                <w:bCs/>
                <w:color w:val="000000" w:themeColor="text1"/>
                <w:sz w:val="20"/>
                <w:szCs w:val="20"/>
              </w:rPr>
              <w:t>Wypełnić lub dokonać wyboru</w:t>
            </w:r>
          </w:p>
        </w:tc>
      </w:tr>
      <w:tr w:rsidR="000F3BC9" w:rsidRPr="00176BFD" w14:paraId="67B1690F" w14:textId="77777777" w:rsidTr="00FB0E41">
        <w:tc>
          <w:tcPr>
            <w:tcW w:w="3868" w:type="dxa"/>
          </w:tcPr>
          <w:p w14:paraId="75CEB197" w14:textId="70649BFC" w:rsidR="000F3BC9" w:rsidRPr="00176BFD" w:rsidRDefault="000F3BC9" w:rsidP="00FB0E41">
            <w:pPr>
              <w:pStyle w:val="Podstawowyakapit"/>
              <w:suppressAutoHyphens/>
              <w:spacing w:line="240" w:lineRule="auto"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5690" w:type="dxa"/>
          </w:tcPr>
          <w:p w14:paraId="157FECF0" w14:textId="77777777" w:rsidR="000F3BC9" w:rsidRPr="00176BFD" w:rsidRDefault="000F3BC9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</w:p>
        </w:tc>
      </w:tr>
      <w:tr w:rsidR="000F3BC9" w:rsidRPr="00176BFD" w14:paraId="74811368" w14:textId="77777777" w:rsidTr="00FB0E41">
        <w:tc>
          <w:tcPr>
            <w:tcW w:w="3868" w:type="dxa"/>
          </w:tcPr>
          <w:p w14:paraId="1C18554B" w14:textId="34EFB544" w:rsidR="000F3BC9" w:rsidRPr="00176BFD" w:rsidRDefault="000F3BC9" w:rsidP="00FB0E41">
            <w:pPr>
              <w:pStyle w:val="Podstawowyakapit"/>
              <w:suppressAutoHyphens/>
              <w:spacing w:line="240" w:lineRule="auto"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Ulica i numer budynku</w:t>
            </w:r>
          </w:p>
        </w:tc>
        <w:tc>
          <w:tcPr>
            <w:tcW w:w="5690" w:type="dxa"/>
          </w:tcPr>
          <w:p w14:paraId="6C8CE6D9" w14:textId="77777777" w:rsidR="000F3BC9" w:rsidRPr="00176BFD" w:rsidRDefault="000F3BC9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</w:p>
        </w:tc>
      </w:tr>
      <w:tr w:rsidR="000F3BC9" w:rsidRPr="00176BFD" w14:paraId="47EFCBD2" w14:textId="77777777" w:rsidTr="00FB0E41">
        <w:trPr>
          <w:trHeight w:val="696"/>
        </w:trPr>
        <w:tc>
          <w:tcPr>
            <w:tcW w:w="3868" w:type="dxa"/>
          </w:tcPr>
          <w:p w14:paraId="4F88E7F8" w14:textId="5D12400C" w:rsidR="000F3BC9" w:rsidRPr="00176BFD" w:rsidRDefault="000F3BC9" w:rsidP="00FB0E41">
            <w:pPr>
              <w:pStyle w:val="Podstawowyakapit"/>
              <w:suppressAutoHyphens/>
              <w:spacing w:line="240" w:lineRule="auto"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Czy lokal jest mieszkaniem komunalnym należącym do zasobu mieszkaniowego gminy?</w:t>
            </w:r>
          </w:p>
        </w:tc>
        <w:tc>
          <w:tcPr>
            <w:tcW w:w="5690" w:type="dxa"/>
          </w:tcPr>
          <w:p w14:paraId="75BD6C9A" w14:textId="77777777" w:rsidR="000F3BC9" w:rsidRPr="00176BFD" w:rsidRDefault="000F3BC9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TAK</w:t>
            </w:r>
          </w:p>
          <w:p w14:paraId="5237F646" w14:textId="3AA35945" w:rsidR="000F3BC9" w:rsidRPr="00176BFD" w:rsidRDefault="000F3BC9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N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IE</w:t>
            </w:r>
          </w:p>
        </w:tc>
      </w:tr>
      <w:tr w:rsidR="000F3BC9" w:rsidRPr="00176BFD" w14:paraId="771DCB45" w14:textId="77777777" w:rsidTr="00FB0E41">
        <w:tc>
          <w:tcPr>
            <w:tcW w:w="3868" w:type="dxa"/>
          </w:tcPr>
          <w:p w14:paraId="660F529B" w14:textId="546198FA" w:rsidR="000F3BC9" w:rsidRPr="00176BFD" w:rsidRDefault="00FB0E41" w:rsidP="00FB0E41">
            <w:pPr>
              <w:pStyle w:val="Podstawowyakapit"/>
              <w:suppressAutoHyphens/>
              <w:spacing w:line="240" w:lineRule="auto"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Tytuł prawny do lokalu</w:t>
            </w:r>
          </w:p>
        </w:tc>
        <w:tc>
          <w:tcPr>
            <w:tcW w:w="5690" w:type="dxa"/>
          </w:tcPr>
          <w:p w14:paraId="55B7BA26" w14:textId="77777777" w:rsidR="000F3BC9" w:rsidRPr="00176BFD" w:rsidRDefault="000F3BC9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Własność</w:t>
            </w:r>
          </w:p>
          <w:p w14:paraId="78B5BF1C" w14:textId="30EDD01A" w:rsidR="000F3BC9" w:rsidRPr="00176BFD" w:rsidRDefault="000F3BC9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="00FB0E41"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Ograniczone prawo rzeczowe</w:t>
            </w:r>
          </w:p>
          <w:p w14:paraId="11EE582F" w14:textId="35F42B2B" w:rsidR="00FB0E41" w:rsidRPr="00176BFD" w:rsidRDefault="000F3BC9" w:rsidP="00FB0E41">
            <w:pPr>
              <w:pStyle w:val="Default"/>
              <w:jc w:val="both"/>
              <w:rPr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="00FB0E41"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N</w:t>
            </w:r>
            <w:r w:rsidR="00FB0E41" w:rsidRPr="00176BFD">
              <w:rPr>
                <w:sz w:val="20"/>
                <w:szCs w:val="20"/>
              </w:rPr>
              <w:t>aj</w:t>
            </w:r>
            <w:r w:rsidR="00FB0E41" w:rsidRPr="00176BFD">
              <w:rPr>
                <w:sz w:val="20"/>
                <w:szCs w:val="20"/>
              </w:rPr>
              <w:t>e</w:t>
            </w:r>
            <w:r w:rsidR="00FB0E41" w:rsidRPr="00176BFD">
              <w:rPr>
                <w:sz w:val="20"/>
                <w:szCs w:val="20"/>
              </w:rPr>
              <w:t>m lokalu mieszkalnego stanowiącego własność gminy</w:t>
            </w:r>
            <w:r w:rsidR="00FB0E41" w:rsidRPr="00176BFD">
              <w:rPr>
                <w:sz w:val="20"/>
                <w:szCs w:val="20"/>
              </w:rPr>
              <w:t>,</w:t>
            </w:r>
            <w:r w:rsidR="00FB0E41" w:rsidRPr="00176BFD">
              <w:rPr>
                <w:sz w:val="20"/>
                <w:szCs w:val="20"/>
              </w:rPr>
              <w:t xml:space="preserve"> wchodzącego w skład mieszkaniowego zasobu gminy </w:t>
            </w:r>
          </w:p>
          <w:p w14:paraId="74E1022F" w14:textId="3440D187" w:rsidR="000F3BC9" w:rsidRPr="00176BFD" w:rsidRDefault="000F3BC9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</w:p>
        </w:tc>
      </w:tr>
      <w:tr w:rsidR="000F3BC9" w:rsidRPr="00176BFD" w14:paraId="1C361F73" w14:textId="77777777" w:rsidTr="00FB0E41">
        <w:tc>
          <w:tcPr>
            <w:tcW w:w="3868" w:type="dxa"/>
          </w:tcPr>
          <w:p w14:paraId="4CABE002" w14:textId="05CFE7B5" w:rsidR="000F3BC9" w:rsidRPr="00176BFD" w:rsidRDefault="00066CFA" w:rsidP="00FB0E41">
            <w:pPr>
              <w:pStyle w:val="Podstawowyakapit"/>
              <w:suppressAutoHyphens/>
              <w:spacing w:line="240" w:lineRule="auto"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Rodzaj beneficjenta</w:t>
            </w:r>
          </w:p>
        </w:tc>
        <w:tc>
          <w:tcPr>
            <w:tcW w:w="5690" w:type="dxa"/>
          </w:tcPr>
          <w:p w14:paraId="095586BF" w14:textId="77777777" w:rsidR="00066CFA" w:rsidRPr="00176BFD" w:rsidRDefault="00066CFA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Osoba fizyczna posiadająca tytuł prawny do lokalu (np. właściciel) </w:t>
            </w:r>
          </w:p>
          <w:p w14:paraId="06B638E1" w14:textId="77777777" w:rsidR="00066CFA" w:rsidRPr="00176BFD" w:rsidRDefault="00066CFA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N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ajemca lokalu komunalnego </w:t>
            </w:r>
          </w:p>
          <w:p w14:paraId="78BD9626" w14:textId="50671B24" w:rsidR="000F3BC9" w:rsidRPr="00176BFD" w:rsidRDefault="00066CFA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Mała wspólnota mieszkaniowa (od 3 do 7 lokali)</w:t>
            </w:r>
          </w:p>
        </w:tc>
      </w:tr>
      <w:tr w:rsidR="000F3BC9" w:rsidRPr="00176BFD" w14:paraId="440C257E" w14:textId="77777777" w:rsidTr="00FB0E41">
        <w:tc>
          <w:tcPr>
            <w:tcW w:w="3868" w:type="dxa"/>
          </w:tcPr>
          <w:p w14:paraId="782F3428" w14:textId="19C84999" w:rsidR="000F3BC9" w:rsidRPr="00176BFD" w:rsidRDefault="009F756E" w:rsidP="00FB0E41">
            <w:pPr>
              <w:pStyle w:val="Podstawowyakapit"/>
              <w:suppressAutoHyphens/>
              <w:spacing w:line="240" w:lineRule="auto"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Istniejące źródło ciepła w lokalu</w:t>
            </w:r>
          </w:p>
        </w:tc>
        <w:tc>
          <w:tcPr>
            <w:tcW w:w="5690" w:type="dxa"/>
          </w:tcPr>
          <w:p w14:paraId="445E1568" w14:textId="77777777" w:rsidR="009F756E" w:rsidRPr="00176BFD" w:rsidRDefault="009F756E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Kocioł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na paliwo stałe</w:t>
            </w:r>
          </w:p>
          <w:p w14:paraId="49EF1994" w14:textId="77777777" w:rsidR="009F756E" w:rsidRPr="00176BFD" w:rsidRDefault="009F756E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Koza </w:t>
            </w:r>
          </w:p>
          <w:p w14:paraId="172A3EA6" w14:textId="77777777" w:rsidR="009F756E" w:rsidRPr="00176BFD" w:rsidRDefault="009F756E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Kominek </w:t>
            </w:r>
          </w:p>
          <w:p w14:paraId="7F91BEEB" w14:textId="77777777" w:rsidR="009F756E" w:rsidRPr="00176BFD" w:rsidRDefault="009F756E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Piecokuchnia</w:t>
            </w:r>
            <w:proofErr w:type="spellEnd"/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</w:p>
          <w:p w14:paraId="6D9E3AF8" w14:textId="06D40BB4" w:rsidR="000F3BC9" w:rsidRPr="00176BFD" w:rsidRDefault="009F756E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Inne, jakie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? …………………………………………</w:t>
            </w:r>
            <w:r w:rsidR="006F208A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…………………….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………………...</w:t>
            </w:r>
          </w:p>
          <w:p w14:paraId="45F0DAF1" w14:textId="630F2C42" w:rsidR="009F756E" w:rsidRPr="00176BFD" w:rsidRDefault="009F756E" w:rsidP="000F3BC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 w:rsidR="006F208A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….</w:t>
            </w:r>
          </w:p>
        </w:tc>
      </w:tr>
    </w:tbl>
    <w:p w14:paraId="5F02AFE1" w14:textId="77777777" w:rsidR="000F3BC9" w:rsidRDefault="000F3BC9" w:rsidP="000F3BC9">
      <w:pPr>
        <w:pStyle w:val="Podstawowyakapit"/>
        <w:suppressAutoHyphens/>
        <w:ind w:left="-2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49A33434" w14:textId="5889CB52" w:rsidR="000F3BC9" w:rsidRDefault="00591B30" w:rsidP="00591B30">
      <w:pPr>
        <w:pStyle w:val="Podstawowyakapit"/>
        <w:numPr>
          <w:ilvl w:val="0"/>
          <w:numId w:val="5"/>
        </w:numPr>
        <w:suppressAutoHyphens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  <w:r>
        <w:rPr>
          <w:rFonts w:ascii="Silka Medium" w:hAnsi="Silka Medium" w:cs="Silka Medium"/>
          <w:color w:val="000000" w:themeColor="text1"/>
          <w:sz w:val="22"/>
          <w:szCs w:val="22"/>
        </w:rPr>
        <w:t>Zakres przedsięwzięcia</w:t>
      </w:r>
    </w:p>
    <w:tbl>
      <w:tblPr>
        <w:tblStyle w:val="Tabela-Siatka"/>
        <w:tblW w:w="9558" w:type="dxa"/>
        <w:tblInd w:w="-207" w:type="dxa"/>
        <w:tblLook w:val="04A0" w:firstRow="1" w:lastRow="0" w:firstColumn="1" w:lastColumn="0" w:noHBand="0" w:noVBand="1"/>
      </w:tblPr>
      <w:tblGrid>
        <w:gridCol w:w="3842"/>
        <w:gridCol w:w="5716"/>
      </w:tblGrid>
      <w:tr w:rsidR="00F268BD" w:rsidRPr="00176BFD" w14:paraId="61A4D1AE" w14:textId="77777777" w:rsidTr="00A93CE6">
        <w:tc>
          <w:tcPr>
            <w:tcW w:w="3859" w:type="dxa"/>
            <w:shd w:val="clear" w:color="auto" w:fill="BFBFBF" w:themeFill="background1" w:themeFillShade="BF"/>
          </w:tcPr>
          <w:p w14:paraId="6201FC47" w14:textId="77777777" w:rsidR="00F268BD" w:rsidRPr="00C12300" w:rsidRDefault="00F268BD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b/>
                <w:bCs/>
                <w:color w:val="000000" w:themeColor="text1"/>
                <w:sz w:val="20"/>
                <w:szCs w:val="20"/>
              </w:rPr>
            </w:pPr>
            <w:r w:rsidRPr="00C12300">
              <w:rPr>
                <w:rFonts w:ascii="Silka Medium" w:hAnsi="Silka Medium" w:cs="Silka Medium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5699" w:type="dxa"/>
            <w:shd w:val="clear" w:color="auto" w:fill="BFBFBF" w:themeFill="background1" w:themeFillShade="BF"/>
          </w:tcPr>
          <w:p w14:paraId="01382309" w14:textId="77777777" w:rsidR="00F268BD" w:rsidRPr="00C12300" w:rsidRDefault="00F268BD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b/>
                <w:bCs/>
                <w:color w:val="000000" w:themeColor="text1"/>
                <w:sz w:val="20"/>
                <w:szCs w:val="20"/>
              </w:rPr>
            </w:pPr>
            <w:r w:rsidRPr="00C12300">
              <w:rPr>
                <w:rFonts w:ascii="Silka Medium" w:hAnsi="Silka Medium" w:cs="Silka Medium"/>
                <w:b/>
                <w:bCs/>
                <w:color w:val="000000" w:themeColor="text1"/>
                <w:sz w:val="20"/>
                <w:szCs w:val="20"/>
              </w:rPr>
              <w:t>Wypełnić lub dokonać wyboru</w:t>
            </w:r>
          </w:p>
        </w:tc>
      </w:tr>
      <w:tr w:rsidR="000A3154" w:rsidRPr="00176BFD" w14:paraId="28E95843" w14:textId="77777777" w:rsidTr="00A93CE6">
        <w:tc>
          <w:tcPr>
            <w:tcW w:w="3859" w:type="dxa"/>
          </w:tcPr>
          <w:p w14:paraId="0B0CF002" w14:textId="71CC2473" w:rsidR="00F268BD" w:rsidRPr="00176BFD" w:rsidRDefault="00F268BD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Wybór obligatoryjny</w:t>
            </w:r>
          </w:p>
        </w:tc>
        <w:tc>
          <w:tcPr>
            <w:tcW w:w="5699" w:type="dxa"/>
          </w:tcPr>
          <w:p w14:paraId="0A603BF8" w14:textId="0E868244" w:rsidR="00F268BD" w:rsidRPr="00176BFD" w:rsidRDefault="00F268BD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 Demontaż istniejącego źródła ogrzewania na paliwo stałe do ogrzewania lokalu (zaznaczenie jest obowiązkowe)</w:t>
            </w:r>
          </w:p>
        </w:tc>
      </w:tr>
      <w:tr w:rsidR="000A3154" w:rsidRPr="00176BFD" w14:paraId="5D64AA15" w14:textId="77777777" w:rsidTr="00A93CE6">
        <w:trPr>
          <w:trHeight w:val="1558"/>
        </w:trPr>
        <w:tc>
          <w:tcPr>
            <w:tcW w:w="3859" w:type="dxa"/>
          </w:tcPr>
          <w:p w14:paraId="1AEBBA8A" w14:textId="27B610C7" w:rsidR="00F268BD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Rodzaj planowanego do zainstalowania nowego źródła ciepła i/lub usprawnienia energetycznego</w:t>
            </w:r>
          </w:p>
        </w:tc>
        <w:tc>
          <w:tcPr>
            <w:tcW w:w="5699" w:type="dxa"/>
          </w:tcPr>
          <w:p w14:paraId="3D982923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Podłączenie do sieci ciepłowniczej</w:t>
            </w:r>
          </w:p>
          <w:p w14:paraId="186AD2D6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Podłączenie do efektywnego zbiorczego źródła ciepła </w:t>
            </w:r>
          </w:p>
          <w:p w14:paraId="61F94AF1" w14:textId="62B77053" w:rsidR="002D0EE2" w:rsidRPr="00176BFD" w:rsidRDefault="002D0EE2" w:rsidP="000A3154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Pompa ciepła </w:t>
            </w:r>
          </w:p>
          <w:p w14:paraId="2C63F724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Kocioł gazowy kondensacyjny </w:t>
            </w:r>
          </w:p>
          <w:p w14:paraId="02B650B2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Kocioł na </w:t>
            </w:r>
            <w:proofErr w:type="spellStart"/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pellet</w:t>
            </w:r>
            <w:proofErr w:type="spellEnd"/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o podwyższonym standardzie </w:t>
            </w:r>
          </w:p>
          <w:p w14:paraId="2FE4A20B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Ogrzewanie elektryczne </w:t>
            </w:r>
          </w:p>
          <w:p w14:paraId="5028DA07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Modernizacja instalacji c.o. / c.w.u. </w:t>
            </w:r>
          </w:p>
          <w:p w14:paraId="662BD158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Wykonanie wentylacji mechanicznej z odzyskiem ciepła </w:t>
            </w:r>
          </w:p>
          <w:p w14:paraId="3A62707B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Stolarka okienna</w:t>
            </w:r>
          </w:p>
          <w:p w14:paraId="5BF10978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Stolarka drzwiowa </w:t>
            </w:r>
          </w:p>
          <w:p w14:paraId="6629463A" w14:textId="77777777" w:rsidR="002D0EE2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lastRenderedPageBreak/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Dokumentacja projektowa dla ww. zakresu </w:t>
            </w:r>
          </w:p>
          <w:p w14:paraId="5A1B1FCE" w14:textId="3506CF8B" w:rsidR="00F268BD" w:rsidRPr="00176BFD" w:rsidRDefault="002D0EE2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sym w:font="Marlett" w:char="F07A"/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="00422650"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Zakres wymieniony w części 4) Programu</w:t>
            </w:r>
            <w:r w:rsidR="000A3154"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 xml:space="preserve"> </w:t>
            </w:r>
            <w:r w:rsidR="008C5FC0"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(dot. wspólnot)</w:t>
            </w:r>
          </w:p>
          <w:p w14:paraId="31E3C744" w14:textId="6D8A4268" w:rsidR="000A3154" w:rsidRPr="00176BFD" w:rsidRDefault="000A3154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………………………………………………</w:t>
            </w:r>
            <w:r w:rsidR="006F208A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………..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……………………………………………...</w:t>
            </w:r>
          </w:p>
          <w:p w14:paraId="004BDE4D" w14:textId="77777777" w:rsidR="006F208A" w:rsidRPr="00176BFD" w:rsidRDefault="006F208A" w:rsidP="006F208A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………………………………………………</w:t>
            </w:r>
            <w:r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………..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……………………………………………...</w:t>
            </w:r>
          </w:p>
          <w:p w14:paraId="799BE924" w14:textId="77777777" w:rsidR="006F208A" w:rsidRPr="00176BFD" w:rsidRDefault="006F208A" w:rsidP="006F208A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………………………………………………</w:t>
            </w:r>
            <w:r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………..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……………………………………………...</w:t>
            </w:r>
          </w:p>
          <w:p w14:paraId="6D4BFA9F" w14:textId="77777777" w:rsidR="006F208A" w:rsidRPr="00176BFD" w:rsidRDefault="006F208A" w:rsidP="006F208A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………………………………………………</w:t>
            </w:r>
            <w:r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………..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……………………………………………...</w:t>
            </w:r>
          </w:p>
          <w:p w14:paraId="605FFC73" w14:textId="3D8E7F82" w:rsidR="000A3154" w:rsidRPr="00176BFD" w:rsidRDefault="006F208A" w:rsidP="00AA4929">
            <w:pPr>
              <w:pStyle w:val="Podstawowyakapit"/>
              <w:suppressAutoHyphens/>
              <w:jc w:val="both"/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</w:pP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………………………………………………</w:t>
            </w:r>
            <w:r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………..</w:t>
            </w:r>
            <w:r w:rsidRPr="00176BFD">
              <w:rPr>
                <w:rFonts w:ascii="Silka Medium" w:hAnsi="Silka Medium" w:cs="Silka Medium"/>
                <w:color w:val="000000" w:themeColor="text1"/>
                <w:sz w:val="20"/>
                <w:szCs w:val="20"/>
              </w:rPr>
              <w:t>……………………………………………...</w:t>
            </w:r>
          </w:p>
        </w:tc>
      </w:tr>
    </w:tbl>
    <w:p w14:paraId="1F009602" w14:textId="77777777" w:rsidR="00F268BD" w:rsidRDefault="00F268BD" w:rsidP="00F268BD">
      <w:pPr>
        <w:pStyle w:val="Podstawowyakapit"/>
        <w:suppressAutoHyphens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749BD098" w14:textId="35F35BAB" w:rsidR="00062ACA" w:rsidRDefault="00062ACA" w:rsidP="00062ACA">
      <w:pPr>
        <w:pStyle w:val="Podstawowyakapit"/>
        <w:numPr>
          <w:ilvl w:val="0"/>
          <w:numId w:val="5"/>
        </w:numPr>
        <w:suppressAutoHyphens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  <w:r>
        <w:rPr>
          <w:rFonts w:ascii="Silka Medium" w:hAnsi="Silka Medium" w:cs="Silka Medium"/>
          <w:color w:val="000000" w:themeColor="text1"/>
          <w:sz w:val="22"/>
          <w:szCs w:val="22"/>
        </w:rPr>
        <w:t>Dane dotyczące poziomu dofinansowania:</w:t>
      </w:r>
    </w:p>
    <w:p w14:paraId="19157A89" w14:textId="004C321E" w:rsidR="00062ACA" w:rsidRDefault="0065142F" w:rsidP="00062ACA">
      <w:pPr>
        <w:pStyle w:val="Podstawowyakapit"/>
        <w:numPr>
          <w:ilvl w:val="0"/>
          <w:numId w:val="6"/>
        </w:numPr>
        <w:suppressAutoHyphens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  <w:r>
        <w:rPr>
          <w:rFonts w:ascii="Silka Medium" w:hAnsi="Silka Medium" w:cs="Silka Medium"/>
          <w:color w:val="000000" w:themeColor="text1"/>
          <w:sz w:val="22"/>
          <w:szCs w:val="22"/>
        </w:rPr>
        <w:t>o</w:t>
      </w:r>
      <w:r w:rsidR="00062ACA">
        <w:rPr>
          <w:rFonts w:ascii="Silka Medium" w:hAnsi="Silka Medium" w:cs="Silka Medium"/>
          <w:color w:val="000000" w:themeColor="text1"/>
          <w:sz w:val="22"/>
          <w:szCs w:val="22"/>
        </w:rPr>
        <w:t>soby fizyczne*:</w:t>
      </w:r>
    </w:p>
    <w:p w14:paraId="69BF5A14" w14:textId="17ECF7A7" w:rsidR="00062ACA" w:rsidRDefault="00062ACA" w:rsidP="00062ACA">
      <w:pPr>
        <w:pStyle w:val="Podstawowyakapit"/>
        <w:suppressAutoHyphens/>
        <w:ind w:left="153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  <w:r>
        <w:rPr>
          <w:rFonts w:ascii="Silka Medium" w:hAnsi="Silka Medium" w:cs="Silka Medium"/>
          <w:color w:val="000000" w:themeColor="text1"/>
          <w:sz w:val="22"/>
          <w:szCs w:val="22"/>
        </w:rPr>
        <w:t>poziom podstawowy</w:t>
      </w:r>
    </w:p>
    <w:p w14:paraId="4EC12535" w14:textId="1780CA75" w:rsidR="00062ACA" w:rsidRDefault="00062ACA" w:rsidP="00062ACA">
      <w:pPr>
        <w:pStyle w:val="Podstawowyakapit"/>
        <w:suppressAutoHyphens/>
        <w:ind w:left="153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  <w:r>
        <w:rPr>
          <w:rFonts w:ascii="Silka Medium" w:hAnsi="Silka Medium" w:cs="Silka Medium"/>
          <w:color w:val="000000" w:themeColor="text1"/>
          <w:sz w:val="22"/>
          <w:szCs w:val="22"/>
        </w:rPr>
        <w:t>poziom podwyższony</w:t>
      </w:r>
    </w:p>
    <w:p w14:paraId="0E1BD988" w14:textId="3501CBE3" w:rsidR="00062ACA" w:rsidRDefault="00062ACA" w:rsidP="00062ACA">
      <w:pPr>
        <w:pStyle w:val="Podstawowyakapit"/>
        <w:suppressAutoHyphens/>
        <w:ind w:left="153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  <w:r>
        <w:rPr>
          <w:rFonts w:ascii="Silka Medium" w:hAnsi="Silka Medium" w:cs="Silka Medium"/>
          <w:color w:val="000000" w:themeColor="text1"/>
          <w:sz w:val="22"/>
          <w:szCs w:val="22"/>
        </w:rPr>
        <w:t>poziom najwyższy</w:t>
      </w:r>
    </w:p>
    <w:p w14:paraId="75723431" w14:textId="77777777" w:rsidR="00062ACA" w:rsidRDefault="00062ACA" w:rsidP="00062ACA">
      <w:pPr>
        <w:pStyle w:val="Podstawowyakapit"/>
        <w:suppressAutoHyphens/>
        <w:ind w:left="153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47200040" w14:textId="4819BBBF" w:rsidR="00062ACA" w:rsidRDefault="0065142F" w:rsidP="00062ACA">
      <w:pPr>
        <w:pStyle w:val="Podstawowyakapit"/>
        <w:numPr>
          <w:ilvl w:val="0"/>
          <w:numId w:val="6"/>
        </w:numPr>
        <w:suppressAutoHyphens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  <w:r>
        <w:rPr>
          <w:rFonts w:ascii="Silka Medium" w:hAnsi="Silka Medium" w:cs="Silka Medium"/>
          <w:color w:val="000000" w:themeColor="text1"/>
          <w:sz w:val="22"/>
          <w:szCs w:val="22"/>
        </w:rPr>
        <w:t>w</w:t>
      </w:r>
      <w:r w:rsidR="00062ACA">
        <w:rPr>
          <w:rFonts w:ascii="Silka Medium" w:hAnsi="Silka Medium" w:cs="Silka Medium"/>
          <w:color w:val="000000" w:themeColor="text1"/>
          <w:sz w:val="22"/>
          <w:szCs w:val="22"/>
        </w:rPr>
        <w:t>spólnoty mieszkaniowe</w:t>
      </w:r>
    </w:p>
    <w:p w14:paraId="57A7D068" w14:textId="56956B44" w:rsidR="00062ACA" w:rsidRDefault="00062ACA" w:rsidP="00062ACA">
      <w:pPr>
        <w:pStyle w:val="Podstawowyakapit"/>
        <w:suppressAutoHyphens/>
        <w:ind w:left="153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  <w:r>
        <w:rPr>
          <w:rFonts w:ascii="Silka Medium" w:hAnsi="Silka Medium" w:cs="Silka Medium"/>
          <w:color w:val="000000" w:themeColor="text1"/>
          <w:sz w:val="22"/>
          <w:szCs w:val="22"/>
        </w:rPr>
        <w:t xml:space="preserve">Maksymalna kwota dotacji zgodnie z częścią 4) Programu: ………………………………………………………………….. </w:t>
      </w:r>
    </w:p>
    <w:p w14:paraId="51ED1C55" w14:textId="77777777" w:rsidR="0065142F" w:rsidRDefault="0065142F" w:rsidP="00062ACA">
      <w:pPr>
        <w:pStyle w:val="Podstawowyakapit"/>
        <w:suppressAutoHyphens/>
        <w:ind w:left="153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062B696A" w14:textId="77777777" w:rsidR="006F208A" w:rsidRPr="005E4933" w:rsidRDefault="006F208A" w:rsidP="006F208A">
      <w:pPr>
        <w:pStyle w:val="Podstawowyakapit"/>
        <w:suppressAutoHyphens/>
        <w:ind w:left="-567"/>
        <w:jc w:val="both"/>
        <w:rPr>
          <w:rFonts w:ascii="Silka Medium" w:hAnsi="Silka Medium" w:cs="Silka Medium"/>
          <w:i/>
          <w:iCs/>
          <w:color w:val="000000" w:themeColor="text1"/>
          <w:sz w:val="18"/>
          <w:szCs w:val="18"/>
        </w:rPr>
      </w:pPr>
      <w:r w:rsidRPr="005E4933">
        <w:rPr>
          <w:rFonts w:ascii="Silka Medium" w:hAnsi="Silka Medium" w:cs="Silka Medium"/>
          <w:i/>
          <w:iCs/>
          <w:color w:val="000000" w:themeColor="text1"/>
          <w:sz w:val="18"/>
          <w:szCs w:val="18"/>
        </w:rPr>
        <w:t>* podkreślić właściwe</w:t>
      </w:r>
    </w:p>
    <w:p w14:paraId="7A3DADD4" w14:textId="77777777" w:rsidR="00176BFD" w:rsidRDefault="00176BFD" w:rsidP="00C57FAC">
      <w:pPr>
        <w:pStyle w:val="Podstawowyakapit"/>
        <w:suppressAutoHyphens/>
        <w:ind w:left="-426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63771D80" w14:textId="77777777" w:rsidR="00157970" w:rsidRPr="00B86FD3" w:rsidRDefault="00157970" w:rsidP="00157970">
      <w:pPr>
        <w:pStyle w:val="Podstawowyakapit"/>
        <w:suppressAutoHyphens/>
        <w:ind w:left="153"/>
        <w:jc w:val="center"/>
        <w:rPr>
          <w:rFonts w:ascii="Silka Medium" w:hAnsi="Silka Medium" w:cstheme="minorHAnsi"/>
          <w:b/>
          <w:bCs/>
          <w:color w:val="000000" w:themeColor="text1"/>
          <w:sz w:val="18"/>
          <w:szCs w:val="18"/>
        </w:rPr>
      </w:pPr>
      <w:r w:rsidRPr="00B86FD3">
        <w:rPr>
          <w:rFonts w:ascii="Silka Medium" w:hAnsi="Silka Medium" w:cstheme="minorHAnsi"/>
          <w:b/>
          <w:bCs/>
          <w:color w:val="000000" w:themeColor="text1"/>
          <w:sz w:val="18"/>
          <w:szCs w:val="18"/>
        </w:rPr>
        <w:t>KLAUZULA INFORMACYJNA O PRZETWARZANIU DANYCH W URZĘDZIE MIASTA BIAŁOGARD</w:t>
      </w:r>
    </w:p>
    <w:p w14:paraId="71473275" w14:textId="77777777" w:rsidR="00157970" w:rsidRPr="00B86FD3" w:rsidRDefault="00157970" w:rsidP="00157970">
      <w:pPr>
        <w:pStyle w:val="Podstawowyakapit"/>
        <w:suppressAutoHyphens/>
        <w:ind w:left="15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</w:p>
    <w:p w14:paraId="43D26659" w14:textId="002BFF89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Na podstawie art. 13 ust. 1 i ust. 2 rozporządzenia Parlamentu Europejskiego i Rady (UE) 2016/679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z 27.4.2016 r. w sprawie ochrony osób fizycznych w związku z przetwarzaniem danych osobowych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i w sprawie swobodnego przepływu takich danych oraz uchylenia dyrektywy 95/46/WE (ogólne</w:t>
      </w:r>
    </w:p>
    <w:p w14:paraId="79AD3733" w14:textId="77777777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rozporządzenie o ochronie danych) (Dz. Urz. UE L 119 z 04.05.2016, str. 1), dalej RODO, informuję, że:</w:t>
      </w:r>
    </w:p>
    <w:p w14:paraId="750061A9" w14:textId="40632EF8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Administratorem Pani/Pana danych osobowych jest Miasto Białogard, ul. 1 Maja 18, kod pocztowy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78-200, e-mail: um.sekretariat@bialogard.info, tel. 94 357 91 00.</w:t>
      </w:r>
    </w:p>
    <w:p w14:paraId="2C1FF132" w14:textId="032CA5C8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Dane kontaktowe do inspektora ochrony danych: Miasto Białogard Urząd Miasta Białogard,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ul. 1 Maja 18, kod pocztowy 78-200, adres e-mail iodumb@bialogard.info, nr telefonu 94 357 92 13.</w:t>
      </w:r>
    </w:p>
    <w:p w14:paraId="710A4C12" w14:textId="283AE1BF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Przetwarzanie Pani/Pana danych osobowych w zależności od prowadzonego postępowania może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odbywać się na podstawie art. 6 ust. 1 lit. a), b), c), d), e) i art. 9 ust. 2 lit. a), b), c), e), f), g), h), i), j)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RODO w celu:</w:t>
      </w:r>
    </w:p>
    <w:p w14:paraId="79641F45" w14:textId="1110969A" w:rsidR="00157970" w:rsidRPr="00B86FD3" w:rsidRDefault="00157970" w:rsidP="00B86FD3">
      <w:pPr>
        <w:pStyle w:val="Podstawowyakapit"/>
        <w:numPr>
          <w:ilvl w:val="0"/>
          <w:numId w:val="7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realizacji i wypełniania obowiązków wynikających z prawa a ciążących na administratorze,</w:t>
      </w:r>
    </w:p>
    <w:p w14:paraId="6757C7D3" w14:textId="77777777" w:rsidR="00157970" w:rsidRPr="00B86FD3" w:rsidRDefault="00157970" w:rsidP="00B86FD3">
      <w:pPr>
        <w:pStyle w:val="Podstawowyakapit"/>
        <w:numPr>
          <w:ilvl w:val="0"/>
          <w:numId w:val="7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wykonania umowy lub podjęcia działań przed zawarciem umowy,</w:t>
      </w:r>
    </w:p>
    <w:p w14:paraId="364AB72E" w14:textId="77777777" w:rsidR="00157970" w:rsidRPr="00B86FD3" w:rsidRDefault="00157970" w:rsidP="00B86FD3">
      <w:pPr>
        <w:pStyle w:val="Podstawowyakapit"/>
        <w:numPr>
          <w:ilvl w:val="0"/>
          <w:numId w:val="7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wypełniania obowiązków i wykonywania szczególnych praw przez administratora,</w:t>
      </w:r>
    </w:p>
    <w:p w14:paraId="742072DC" w14:textId="77777777" w:rsidR="00157970" w:rsidRPr="00B86FD3" w:rsidRDefault="00157970" w:rsidP="00B86FD3">
      <w:pPr>
        <w:pStyle w:val="Podstawowyakapit"/>
        <w:numPr>
          <w:ilvl w:val="0"/>
          <w:numId w:val="7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ochrony żywotnych interesów,</w:t>
      </w:r>
    </w:p>
    <w:p w14:paraId="057E5B0F" w14:textId="77777777" w:rsidR="00157970" w:rsidRPr="00B86FD3" w:rsidRDefault="00157970" w:rsidP="00B86FD3">
      <w:pPr>
        <w:pStyle w:val="Podstawowyakapit"/>
        <w:numPr>
          <w:ilvl w:val="0"/>
          <w:numId w:val="7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wykonywania zadań realizowanych w interesie publicznym,</w:t>
      </w:r>
    </w:p>
    <w:p w14:paraId="7E4623C9" w14:textId="77777777" w:rsidR="00157970" w:rsidRPr="00B86FD3" w:rsidRDefault="00157970" w:rsidP="00B86FD3">
      <w:pPr>
        <w:pStyle w:val="Podstawowyakapit"/>
        <w:numPr>
          <w:ilvl w:val="0"/>
          <w:numId w:val="7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ustalenia, dochodzenia lub obrony roszczeń,</w:t>
      </w:r>
    </w:p>
    <w:p w14:paraId="246BE19D" w14:textId="77777777" w:rsidR="00157970" w:rsidRPr="00B86FD3" w:rsidRDefault="00157970" w:rsidP="00B86FD3">
      <w:pPr>
        <w:pStyle w:val="Podstawowyakapit"/>
        <w:numPr>
          <w:ilvl w:val="0"/>
          <w:numId w:val="7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prowadzenia profilaktyki zdrowotnej lub medycyny pracy, do oceny zdolności pracownika do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pracy, diagnozy medycznej, zapewnienia opieki zdrowotnej lub zabezpieczenia społecznego,</w:t>
      </w:r>
    </w:p>
    <w:p w14:paraId="541E1551" w14:textId="77777777" w:rsidR="00157970" w:rsidRPr="00B86FD3" w:rsidRDefault="00157970" w:rsidP="00B86FD3">
      <w:pPr>
        <w:pStyle w:val="Podstawowyakapit"/>
        <w:numPr>
          <w:ilvl w:val="0"/>
          <w:numId w:val="7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realizacji celów archiwalnych w interesie publicznym, badań naukowych lub historycznych,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lub celów statystycznych,</w:t>
      </w:r>
    </w:p>
    <w:p w14:paraId="7AC30EE4" w14:textId="47D86817" w:rsidR="00157970" w:rsidRPr="00B86FD3" w:rsidRDefault="00157970" w:rsidP="00B86FD3">
      <w:pPr>
        <w:pStyle w:val="Podstawowyakapit"/>
        <w:numPr>
          <w:ilvl w:val="0"/>
          <w:numId w:val="7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innych zadań wyłącznie na podstawie udzielonej zgody w zakresie i celu określonym w treści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zgody.</w:t>
      </w:r>
    </w:p>
    <w:p w14:paraId="422D3413" w14:textId="77777777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Odbiorcą Pani/Pana Danych osobowych mogą być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:</w:t>
      </w:r>
    </w:p>
    <w:p w14:paraId="1BF2BEB1" w14:textId="77777777" w:rsidR="00157970" w:rsidRPr="00B86FD3" w:rsidRDefault="00157970" w:rsidP="00B86FD3">
      <w:pPr>
        <w:pStyle w:val="Podstawowyakapit"/>
        <w:numPr>
          <w:ilvl w:val="0"/>
          <w:numId w:val="8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organy oraz podmioty w zakresie i w celach, które wynikają z przepisów powszechnie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obowiązującego prawa,</w:t>
      </w:r>
    </w:p>
    <w:p w14:paraId="4D2606CC" w14:textId="62A8D569" w:rsidR="00157970" w:rsidRPr="00B86FD3" w:rsidRDefault="00157970" w:rsidP="00B86FD3">
      <w:pPr>
        <w:pStyle w:val="Podstawowyakapit"/>
        <w:numPr>
          <w:ilvl w:val="0"/>
          <w:numId w:val="8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inne podmioty, które na podstawie stosownych umów podpisanych z Miastem Białogard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Urzędem Miasta Białogard przetwarzają dane osobowe, dla których administratorem jest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Miasto Białogard.</w:t>
      </w:r>
    </w:p>
    <w:p w14:paraId="6BF69F72" w14:textId="77777777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Pani/Pana dane osobowe nie będą przekazywane do państwa trzeciego/organizacji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międzynarodowej.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</w:p>
    <w:p w14:paraId="2CA7F285" w14:textId="420F9C94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Pani/Pana dane osobowe będą przechowywane przez okres niezbędny do realizacji celów z zgodnie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z przepisami prawa w tym instrukcją kancelaryjną, przepisami dotyczącymi archiwizacji dokumentów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lub wewnętrznymi regulacjami administratora, a po tym czasie przez okres oraz w zakresie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wymaganym przez przepisy powszechnie obowiązującego prawa.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</w:p>
    <w:p w14:paraId="317EC068" w14:textId="77777777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Posiada Pani/Pan prawo:</w:t>
      </w:r>
    </w:p>
    <w:p w14:paraId="3FBD7803" w14:textId="62B1E7A0" w:rsidR="00157970" w:rsidRPr="00B86FD3" w:rsidRDefault="00157970" w:rsidP="00B86FD3">
      <w:pPr>
        <w:pStyle w:val="Podstawowyakapit"/>
        <w:numPr>
          <w:ilvl w:val="0"/>
          <w:numId w:val="9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dostępu do treści swoich danych (art. 15 RODO)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,</w:t>
      </w:r>
    </w:p>
    <w:p w14:paraId="18E0CF72" w14:textId="77777777" w:rsidR="00157970" w:rsidRPr="00B86FD3" w:rsidRDefault="00157970" w:rsidP="00B86FD3">
      <w:pPr>
        <w:pStyle w:val="Podstawowyakapit"/>
        <w:numPr>
          <w:ilvl w:val="0"/>
          <w:numId w:val="9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 sprostowania danych (art. 16 RODO)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,</w:t>
      </w:r>
    </w:p>
    <w:p w14:paraId="039F2BD6" w14:textId="77777777" w:rsidR="00157970" w:rsidRPr="00B86FD3" w:rsidRDefault="00157970" w:rsidP="00B86FD3">
      <w:pPr>
        <w:pStyle w:val="Podstawowyakapit"/>
        <w:numPr>
          <w:ilvl w:val="0"/>
          <w:numId w:val="9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 usunięcia danych (art. 17 RODO), z wyjątkiem sytuacji, gdy przetwarzanie jest niezbędne:</w:t>
      </w:r>
    </w:p>
    <w:p w14:paraId="45EB8C90" w14:textId="77777777" w:rsidR="00157970" w:rsidRPr="00B86FD3" w:rsidRDefault="00157970" w:rsidP="00B86FD3">
      <w:pPr>
        <w:pStyle w:val="Podstawowyakapit"/>
        <w:numPr>
          <w:ilvl w:val="0"/>
          <w:numId w:val="10"/>
        </w:numPr>
        <w:suppressAutoHyphens/>
        <w:ind w:left="0" w:hanging="284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 korzystania z prawa wolności wypowiedzi i informacji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,</w:t>
      </w:r>
    </w:p>
    <w:p w14:paraId="7202B9EF" w14:textId="77777777" w:rsidR="00157970" w:rsidRPr="00B86FD3" w:rsidRDefault="00157970" w:rsidP="00B86FD3">
      <w:pPr>
        <w:pStyle w:val="Podstawowyakapit"/>
        <w:numPr>
          <w:ilvl w:val="0"/>
          <w:numId w:val="10"/>
        </w:numPr>
        <w:suppressAutoHyphens/>
        <w:ind w:left="0" w:hanging="284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lastRenderedPageBreak/>
        <w:t>do wywiązywania się przez administratora z prawnego obowiązku wymagającego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przetwarzania na mocy prawa, lub wykonania zadania realizowanego w interesie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publicznym lub w ramach sprawowania władzy publicznej powierzonej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administratorowi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,</w:t>
      </w:r>
    </w:p>
    <w:p w14:paraId="47F51C03" w14:textId="77777777" w:rsidR="00157970" w:rsidRPr="00B86FD3" w:rsidRDefault="00157970" w:rsidP="00B86FD3">
      <w:pPr>
        <w:pStyle w:val="Podstawowyakapit"/>
        <w:numPr>
          <w:ilvl w:val="0"/>
          <w:numId w:val="10"/>
        </w:numPr>
        <w:suppressAutoHyphens/>
        <w:ind w:left="0" w:hanging="284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z uwagi na względy interesu publicznego w dziedzinie zdrowia publicznego,</w:t>
      </w:r>
    </w:p>
    <w:p w14:paraId="10A19273" w14:textId="77777777" w:rsidR="00157970" w:rsidRPr="00B86FD3" w:rsidRDefault="00157970" w:rsidP="00B86FD3">
      <w:pPr>
        <w:pStyle w:val="Podstawowyakapit"/>
        <w:numPr>
          <w:ilvl w:val="0"/>
          <w:numId w:val="10"/>
        </w:numPr>
        <w:suppressAutoHyphens/>
        <w:ind w:left="0" w:hanging="284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 celów archiwalnych w interesie publicznym, do celów badań naukowych lub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historycznych lub do celów statystycznych, o ile prawdopodobne jest, że prawo do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usunięcia danych uniemożliwi lub poważnie utrudni realizację celów takiego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przetwarzania,</w:t>
      </w:r>
    </w:p>
    <w:p w14:paraId="2F772B00" w14:textId="49EFD3EA" w:rsidR="00157970" w:rsidRPr="00B86FD3" w:rsidRDefault="00157970" w:rsidP="00B86FD3">
      <w:pPr>
        <w:pStyle w:val="Podstawowyakapit"/>
        <w:numPr>
          <w:ilvl w:val="0"/>
          <w:numId w:val="10"/>
        </w:numPr>
        <w:suppressAutoHyphens/>
        <w:ind w:left="0" w:hanging="284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 ustalenia dochodzenia lub obrony roszczeń</w:t>
      </w:r>
    </w:p>
    <w:p w14:paraId="1C7D97AD" w14:textId="19308298" w:rsidR="00157970" w:rsidRPr="00B86FD3" w:rsidRDefault="00157970" w:rsidP="00B86FD3">
      <w:pPr>
        <w:pStyle w:val="Podstawowyakapit"/>
        <w:numPr>
          <w:ilvl w:val="0"/>
          <w:numId w:val="9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ograniczenia przetwarzania (art. 18 RODO),</w:t>
      </w:r>
    </w:p>
    <w:p w14:paraId="33D68070" w14:textId="77777777" w:rsidR="00157970" w:rsidRPr="00B86FD3" w:rsidRDefault="00157970" w:rsidP="00B86FD3">
      <w:pPr>
        <w:pStyle w:val="Podstawowyakapit"/>
        <w:numPr>
          <w:ilvl w:val="0"/>
          <w:numId w:val="9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 przenoszenia danych (art. 20 RODO), jeżeli przetwarzanie odbywa się na podstawie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udzielonej zgody, lub zawartej umowy, oraz w sposób zautomatyzowany. Prawo to nie ma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zastosowania do przetwarzania, które jest niezbędne do wykonania zadania realizowanego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 interesie publicznym lub w ramach sprawowania władzy publicznej powierzonej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administratorowi.</w:t>
      </w:r>
    </w:p>
    <w:p w14:paraId="4E2239DD" w14:textId="0C6C5A72" w:rsidR="00157970" w:rsidRPr="00B86FD3" w:rsidRDefault="00157970" w:rsidP="00B86FD3">
      <w:pPr>
        <w:pStyle w:val="Podstawowyakapit"/>
        <w:numPr>
          <w:ilvl w:val="0"/>
          <w:numId w:val="9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wniesienia sprzeciwu (art. 21 RODO):</w:t>
      </w:r>
    </w:p>
    <w:p w14:paraId="497B8425" w14:textId="77777777" w:rsidR="00157970" w:rsidRPr="00B86FD3" w:rsidRDefault="00157970" w:rsidP="00B86FD3">
      <w:pPr>
        <w:pStyle w:val="Podstawowyakapit"/>
        <w:numPr>
          <w:ilvl w:val="0"/>
          <w:numId w:val="11"/>
        </w:numPr>
        <w:suppressAutoHyphens/>
        <w:ind w:left="0" w:hanging="284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z przyczyn związanych ze szczególną sytuacją osoby, której dane dotyczą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 przypadku gdy przetwarzanie jest realizowane w celu wykonania zadania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realizowanego w interesie publicznym lub w ramach sprawowania władzy publicznej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powierzonej administratorowi,</w:t>
      </w:r>
    </w:p>
    <w:p w14:paraId="551A3164" w14:textId="77777777" w:rsidR="00157970" w:rsidRPr="00B86FD3" w:rsidRDefault="00157970" w:rsidP="00B86FD3">
      <w:pPr>
        <w:pStyle w:val="Podstawowyakapit"/>
        <w:numPr>
          <w:ilvl w:val="0"/>
          <w:numId w:val="11"/>
        </w:numPr>
        <w:suppressAutoHyphens/>
        <w:ind w:left="0" w:hanging="284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jeżeli dane osobowe przetwarzane są na potrzeby marketingu bezpośredniego,</w:t>
      </w:r>
    </w:p>
    <w:p w14:paraId="45F94FCA" w14:textId="5611C823" w:rsidR="00157970" w:rsidRPr="00B86FD3" w:rsidRDefault="00157970" w:rsidP="00B86FD3">
      <w:pPr>
        <w:pStyle w:val="Podstawowyakapit"/>
        <w:numPr>
          <w:ilvl w:val="0"/>
          <w:numId w:val="11"/>
        </w:numPr>
        <w:suppressAutoHyphens/>
        <w:ind w:left="0" w:hanging="284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z przyczyn związanych ze szczególną sytuacją osoby, której dane dotyczą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 przypadku jeżeli dane osobowe są przetwarzane do celów badań naukowych lub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historycznych lub do celów statystycznych na mocy art. 89 ust. 1 RODO,</w:t>
      </w:r>
    </w:p>
    <w:p w14:paraId="1C42748F" w14:textId="788AAB21" w:rsidR="00157970" w:rsidRPr="00B86FD3" w:rsidRDefault="00157970" w:rsidP="00B86FD3">
      <w:pPr>
        <w:pStyle w:val="Podstawowyakapit"/>
        <w:numPr>
          <w:ilvl w:val="0"/>
          <w:numId w:val="9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 cofnięcia zgody (art. 13 ust. 2 lit. c) RODO) w dowolnym momencie bez wpływu na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zgodność z prawem przetwarzania, ale tylko w przypadku, gdy przetwarzanie odbywa się na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podstawie zgody, a nie na podstawie przepisów uprawniających administratora do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przetwarzania tych danych.</w:t>
      </w:r>
    </w:p>
    <w:p w14:paraId="50209462" w14:textId="77777777" w:rsidR="00B454AA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Przysługuje Pani/Panu prawo wniesienia skargi do Prezesa Urzędu Ochrony Danych Osobowych, gdy</w:t>
      </w:r>
      <w:r w:rsidR="00B454AA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uzna Pani/Pan, iż przetwarzanie danych osobowych dotyczących Pani/Pana narusza przepisy RODO.</w:t>
      </w:r>
    </w:p>
    <w:p w14:paraId="28640BE4" w14:textId="74ED569C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Podanie przez Panią/Pana danych osobowych jest:</w:t>
      </w:r>
    </w:p>
    <w:p w14:paraId="339EF935" w14:textId="77777777" w:rsidR="00B454AA" w:rsidRPr="00B86FD3" w:rsidRDefault="00157970" w:rsidP="00B86FD3">
      <w:pPr>
        <w:pStyle w:val="Podstawowyakapit"/>
        <w:numPr>
          <w:ilvl w:val="0"/>
          <w:numId w:val="13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dobrowolne, gdy przetwarzanie odbywa się na podstawie zgody pozyskanej od osoby, której</w:t>
      </w:r>
      <w:r w:rsidR="00B454AA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dane dotyczą (art. 6 ust. 1 lit. a) i art. 9 ust. 2 lit. a) RODO),</w:t>
      </w:r>
      <w:r w:rsidR="00B454AA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</w:p>
    <w:p w14:paraId="649D1959" w14:textId="77777777" w:rsidR="00B454AA" w:rsidRPr="00B86FD3" w:rsidRDefault="00157970" w:rsidP="00B86FD3">
      <w:pPr>
        <w:pStyle w:val="Podstawowyakapit"/>
        <w:numPr>
          <w:ilvl w:val="0"/>
          <w:numId w:val="13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niezbędne w sytuacji, gdy przesłanką przetwarzania danych osobowych jest wykonanie</w:t>
      </w:r>
      <w:r w:rsidR="00B454AA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umowy lub działania przed zawarciem umowy (art. 6 ust. 1 lit. b) RODO),</w:t>
      </w:r>
    </w:p>
    <w:p w14:paraId="3319A6AA" w14:textId="0AA4855E" w:rsidR="00157970" w:rsidRPr="00B86FD3" w:rsidRDefault="00157970" w:rsidP="00B86FD3">
      <w:pPr>
        <w:pStyle w:val="Podstawowyakapit"/>
        <w:numPr>
          <w:ilvl w:val="0"/>
          <w:numId w:val="13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wymogiem ustawowym w sytuacji, gdy przesłanką przetwarzania danych osobowych jest:</w:t>
      </w:r>
    </w:p>
    <w:p w14:paraId="30FF04B7" w14:textId="77777777" w:rsidR="00B454AA" w:rsidRPr="00B86FD3" w:rsidRDefault="00157970" w:rsidP="00157970">
      <w:pPr>
        <w:pStyle w:val="Podstawowyakapit"/>
        <w:numPr>
          <w:ilvl w:val="0"/>
          <w:numId w:val="14"/>
        </w:numPr>
        <w:suppressAutoHyphens/>
        <w:ind w:left="15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wypełnienie obowiązku prawnego ciążącego na administratorze (art. 6 ust. 1 lit. c) i art.</w:t>
      </w:r>
      <w:r w:rsidR="00B454AA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9 ust.2 lit. b) RODO),</w:t>
      </w:r>
    </w:p>
    <w:p w14:paraId="27B13991" w14:textId="77777777" w:rsidR="00B454AA" w:rsidRPr="00B86FD3" w:rsidRDefault="00157970" w:rsidP="00157970">
      <w:pPr>
        <w:pStyle w:val="Podstawowyakapit"/>
        <w:numPr>
          <w:ilvl w:val="0"/>
          <w:numId w:val="14"/>
        </w:numPr>
        <w:suppressAutoHyphens/>
        <w:ind w:left="15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wykonanie zadania realizowanego w interesie publicznym (art. 6 ust. 1 lit. e), art. 9 ust.</w:t>
      </w:r>
      <w:r w:rsidR="00B454AA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2 lit. g) i i) RODO),</w:t>
      </w:r>
    </w:p>
    <w:p w14:paraId="3AFE815D" w14:textId="352D9BA7" w:rsidR="00157970" w:rsidRPr="00B86FD3" w:rsidRDefault="00157970" w:rsidP="00157970">
      <w:pPr>
        <w:pStyle w:val="Podstawowyakapit"/>
        <w:numPr>
          <w:ilvl w:val="0"/>
          <w:numId w:val="14"/>
        </w:numPr>
        <w:suppressAutoHyphens/>
        <w:ind w:left="15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wykonanie zadania realizowanego w ramach sprawowania władzy publicznej</w:t>
      </w:r>
      <w:r w:rsidR="00B454AA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powierzonej administratorowi (art. 6 ust. 1 lit. e) RODO),</w:t>
      </w:r>
    </w:p>
    <w:p w14:paraId="50B597F0" w14:textId="66C1277B" w:rsidR="00157970" w:rsidRPr="00B86FD3" w:rsidRDefault="00157970" w:rsidP="00B86FD3">
      <w:pPr>
        <w:pStyle w:val="Podstawowyakapit"/>
        <w:numPr>
          <w:ilvl w:val="0"/>
          <w:numId w:val="13"/>
        </w:numPr>
        <w:suppressAutoHyphens/>
        <w:ind w:left="-284" w:hanging="283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wymogiem umownym w sytuacji, gdy przesłanką przetwarzania danych osobowych jest:</w:t>
      </w:r>
    </w:p>
    <w:p w14:paraId="4F54D67B" w14:textId="77777777" w:rsidR="00287888" w:rsidRPr="00B86FD3" w:rsidRDefault="00157970" w:rsidP="00B86FD3">
      <w:pPr>
        <w:pStyle w:val="Podstawowyakapit"/>
        <w:numPr>
          <w:ilvl w:val="0"/>
          <w:numId w:val="16"/>
        </w:numPr>
        <w:suppressAutoHyphens/>
        <w:ind w:left="142" w:hanging="426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przetwarzanie niezbędne do ochrony żywotnych interesów osoby, której dane dotyczą,</w:t>
      </w:r>
      <w:r w:rsidR="00287888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lub innej osoby fizycznej (art. 6 ust. 1 lit. d) i art. 9 ust. 2 lit. c) RODO),</w:t>
      </w:r>
    </w:p>
    <w:p w14:paraId="559DB82A" w14:textId="77777777" w:rsidR="00287888" w:rsidRPr="00B86FD3" w:rsidRDefault="00157970" w:rsidP="00B86FD3">
      <w:pPr>
        <w:pStyle w:val="Podstawowyakapit"/>
        <w:numPr>
          <w:ilvl w:val="0"/>
          <w:numId w:val="16"/>
        </w:numPr>
        <w:suppressAutoHyphens/>
        <w:ind w:left="142" w:hanging="426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ustalenie, dochodzenie lub obrona roszczeń (art. 9 ust. 2 lit. f) RODO),</w:t>
      </w:r>
    </w:p>
    <w:p w14:paraId="1405570B" w14:textId="692866F7" w:rsidR="00287888" w:rsidRPr="00B86FD3" w:rsidRDefault="00157970" w:rsidP="00B86FD3">
      <w:pPr>
        <w:pStyle w:val="Podstawowyakapit"/>
        <w:numPr>
          <w:ilvl w:val="0"/>
          <w:numId w:val="16"/>
        </w:numPr>
        <w:suppressAutoHyphens/>
        <w:ind w:left="142" w:hanging="426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prowadzenie profilaktyki zdrowotnej lub medycyny pracy, do oceny zdolności</w:t>
      </w:r>
      <w:r w:rsidR="00287888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pracownika do pracy, leczenia lub zarządzania systemami i</w:t>
      </w:r>
      <w:r w:rsidR="00B86FD3">
        <w:rPr>
          <w:rFonts w:ascii="Silka Medium" w:hAnsi="Silka Medium" w:cstheme="minorHAnsi"/>
          <w:color w:val="000000" w:themeColor="text1"/>
          <w:sz w:val="16"/>
          <w:szCs w:val="16"/>
        </w:rPr>
        <w:t> 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usługami opieki zdrowotnej</w:t>
      </w:r>
      <w:r w:rsidR="00287888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lub zabezpieczenia społecznego (art. 9 ust. 2 lit. h) RODO),</w:t>
      </w:r>
    </w:p>
    <w:p w14:paraId="1B627E9F" w14:textId="54196860" w:rsidR="00157970" w:rsidRPr="00B86FD3" w:rsidRDefault="00157970" w:rsidP="00B86FD3">
      <w:pPr>
        <w:pStyle w:val="Podstawowyakapit"/>
        <w:numPr>
          <w:ilvl w:val="0"/>
          <w:numId w:val="16"/>
        </w:numPr>
        <w:suppressAutoHyphens/>
        <w:ind w:left="142" w:hanging="426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realizacja celów archiwalnych w interesie publicznym, celów badań naukowych lub</w:t>
      </w:r>
      <w:r w:rsidR="00287888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historycznych, lub celów statystycznych (art. 9 ust. 2 lit. j) RODO)</w:t>
      </w:r>
      <w:r w:rsidR="00287888" w:rsidRPr="00B86FD3">
        <w:rPr>
          <w:rFonts w:ascii="Silka Medium" w:hAnsi="Silka Medium" w:cstheme="minorHAnsi"/>
          <w:color w:val="000000" w:themeColor="text1"/>
          <w:sz w:val="16"/>
          <w:szCs w:val="16"/>
        </w:rPr>
        <w:t>.</w:t>
      </w:r>
    </w:p>
    <w:p w14:paraId="448017C1" w14:textId="2A10E197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Odmowa podania danych osobowych w zależności od prowadzonego postępowania może skutkować</w:t>
      </w:r>
      <w:r w:rsidR="00CB4BA9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w szczególności: naruszeniem przepisów prawa, odmową wykonania umowy lub podjęcia działań</w:t>
      </w:r>
      <w:r w:rsidR="00CB4BA9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przed zawarciem umowy, brakiem możliwości realizacji Pani/Pana interesu prawnego.</w:t>
      </w:r>
    </w:p>
    <w:p w14:paraId="2E90A92B" w14:textId="399E93A8" w:rsidR="00157970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Pani/Pana dane mogą być przetwarzane w sposób zautomatyzowany, ale nie podlegają</w:t>
      </w:r>
      <w:r w:rsidR="00CB4BA9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zautomatyzowanemu podejmowaniu decyzji, w tym</w:t>
      </w:r>
      <w:r w:rsidR="00CB4BA9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profilowaniu.</w:t>
      </w:r>
    </w:p>
    <w:p w14:paraId="1FECAE80" w14:textId="0538390F" w:rsidR="0065142F" w:rsidRPr="00B86FD3" w:rsidRDefault="00157970" w:rsidP="00B86FD3">
      <w:pPr>
        <w:pStyle w:val="Podstawowyakapit"/>
        <w:suppressAutoHyphens/>
        <w:ind w:left="-851"/>
        <w:jc w:val="both"/>
        <w:rPr>
          <w:rFonts w:ascii="Silka Medium" w:hAnsi="Silka Medium" w:cstheme="minorHAnsi"/>
          <w:color w:val="000000" w:themeColor="text1"/>
          <w:sz w:val="16"/>
          <w:szCs w:val="16"/>
        </w:rPr>
      </w:pP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Szczegółowe informacje dotyczące przetwarzania danych podane są w klauzulach informacyjnych</w:t>
      </w:r>
      <w:r w:rsidR="00CB4BA9" w:rsidRPr="00B86FD3">
        <w:rPr>
          <w:rFonts w:ascii="Silka Medium" w:hAnsi="Silka Medium" w:cstheme="minorHAnsi"/>
          <w:color w:val="000000" w:themeColor="text1"/>
          <w:sz w:val="16"/>
          <w:szCs w:val="16"/>
        </w:rPr>
        <w:t xml:space="preserve"> </w:t>
      </w:r>
      <w:r w:rsidRPr="00B86FD3">
        <w:rPr>
          <w:rFonts w:ascii="Silka Medium" w:hAnsi="Silka Medium" w:cstheme="minorHAnsi"/>
          <w:color w:val="000000" w:themeColor="text1"/>
          <w:sz w:val="16"/>
          <w:szCs w:val="16"/>
        </w:rPr>
        <w:t>dostępnych w siedzibie i na stronie Biuletynu Informacji Publicznej administratora.</w:t>
      </w:r>
    </w:p>
    <w:sectPr w:rsidR="0065142F" w:rsidRPr="00B86FD3" w:rsidSect="00C46548">
      <w:footerReference w:type="default" r:id="rId9"/>
      <w:pgSz w:w="11906" w:h="16838"/>
      <w:pgMar w:top="1418" w:right="707" w:bottom="1418" w:left="1843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AE4B" w14:textId="77777777" w:rsidR="00C46548" w:rsidRDefault="00C46548" w:rsidP="003E651D">
      <w:pPr>
        <w:spacing w:after="0" w:line="240" w:lineRule="auto"/>
      </w:pPr>
      <w:r>
        <w:separator/>
      </w:r>
    </w:p>
  </w:endnote>
  <w:endnote w:type="continuationSeparator" w:id="0">
    <w:p w14:paraId="0EB611B3" w14:textId="77777777" w:rsidR="00C46548" w:rsidRDefault="00C46548" w:rsidP="003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lka Medium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717" w14:textId="77777777" w:rsidR="0002512F" w:rsidRPr="004E3131" w:rsidRDefault="0002512F" w:rsidP="0065142F">
    <w:pPr>
      <w:pStyle w:val="Stopka"/>
      <w:ind w:left="567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19EBA4B" wp14:editId="556345B8">
          <wp:simplePos x="0" y="0"/>
          <wp:positionH relativeFrom="column">
            <wp:posOffset>-1536065</wp:posOffset>
          </wp:positionH>
          <wp:positionV relativeFrom="paragraph">
            <wp:posOffset>-260350</wp:posOffset>
          </wp:positionV>
          <wp:extent cx="2145665" cy="1237615"/>
          <wp:effectExtent l="0" t="0" r="6985" b="635"/>
          <wp:wrapNone/>
          <wp:docPr id="1159073218" name="Obraz 1159073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3131">
      <w:rPr>
        <w:rFonts w:ascii="Silka Medium" w:hAnsi="Silka Medium" w:cs="Silka Medium"/>
        <w:color w:val="000000" w:themeColor="text1"/>
        <w:sz w:val="16"/>
        <w:szCs w:val="16"/>
      </w:rPr>
      <w:t>Miasto Białogard</w:t>
    </w:r>
  </w:p>
  <w:p w14:paraId="4A432521" w14:textId="77777777" w:rsidR="0002512F" w:rsidRPr="004E3131" w:rsidRDefault="0002512F" w:rsidP="0065142F">
    <w:pPr>
      <w:pStyle w:val="Stopka"/>
      <w:ind w:left="567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rFonts w:ascii="Silka Medium" w:hAnsi="Silka Medium" w:cs="Silka Medium"/>
        <w:color w:val="000000" w:themeColor="text1"/>
        <w:sz w:val="16"/>
        <w:szCs w:val="16"/>
      </w:rPr>
      <w:t>Urząd Miasta Białogard</w:t>
    </w:r>
  </w:p>
  <w:p w14:paraId="0CF452DC" w14:textId="77777777" w:rsidR="0002512F" w:rsidRPr="004E3131" w:rsidRDefault="0002512F" w:rsidP="0065142F">
    <w:pPr>
      <w:pStyle w:val="Stopka"/>
      <w:ind w:left="567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rFonts w:ascii="Silka Medium" w:hAnsi="Silka Medium" w:cs="Silka Medium"/>
        <w:color w:val="000000" w:themeColor="text1"/>
        <w:sz w:val="16"/>
        <w:szCs w:val="16"/>
      </w:rPr>
      <w:t xml:space="preserve">Wydział </w:t>
    </w:r>
    <w:r w:rsidR="004119B1">
      <w:rPr>
        <w:rFonts w:ascii="Silka Medium" w:hAnsi="Silka Medium" w:cs="Silka Medium"/>
        <w:color w:val="000000" w:themeColor="text1"/>
        <w:sz w:val="16"/>
        <w:szCs w:val="16"/>
      </w:rPr>
      <w:t>Przedsiębiorczości i Funduszy Zewnętrznych</w:t>
    </w:r>
    <w:r w:rsidRPr="004E3131">
      <w:rPr>
        <w:rFonts w:ascii="Silka Medium" w:hAnsi="Silka Medium" w:cs="Silka Medium"/>
        <w:color w:val="000000" w:themeColor="text1"/>
        <w:sz w:val="16"/>
        <w:szCs w:val="16"/>
      </w:rPr>
      <w:t>, tel. (94) 3579 2</w:t>
    </w:r>
    <w:r w:rsidR="004119B1">
      <w:rPr>
        <w:rFonts w:ascii="Silka Medium" w:hAnsi="Silka Medium" w:cs="Silka Medium"/>
        <w:color w:val="000000" w:themeColor="text1"/>
        <w:sz w:val="16"/>
        <w:szCs w:val="16"/>
      </w:rPr>
      <w:t>2</w:t>
    </w:r>
    <w:r w:rsidRPr="004E3131">
      <w:rPr>
        <w:rFonts w:ascii="Silka Medium" w:hAnsi="Silka Medium" w:cs="Silka Medium"/>
        <w:color w:val="000000" w:themeColor="text1"/>
        <w:sz w:val="16"/>
        <w:szCs w:val="16"/>
      </w:rPr>
      <w:t>0</w:t>
    </w:r>
  </w:p>
  <w:p w14:paraId="141B7CAB" w14:textId="77777777" w:rsidR="0002512F" w:rsidRPr="004E3131" w:rsidRDefault="0002512F" w:rsidP="0065142F">
    <w:pPr>
      <w:pStyle w:val="Stopka"/>
      <w:ind w:left="567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rFonts w:ascii="Silka Medium" w:hAnsi="Silka Medium" w:cs="Silka Medium"/>
        <w:color w:val="000000" w:themeColor="text1"/>
        <w:sz w:val="16"/>
        <w:szCs w:val="16"/>
      </w:rPr>
      <w:t>ul. 1 Maja 18, 78 - 200 Białogard</w:t>
    </w:r>
  </w:p>
  <w:p w14:paraId="7D8A6F2E" w14:textId="77777777" w:rsidR="003E651D" w:rsidRPr="004E3131" w:rsidRDefault="0002512F" w:rsidP="0065142F">
    <w:pPr>
      <w:pStyle w:val="Stopka"/>
      <w:ind w:left="567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rFonts w:ascii="Silka Medium" w:hAnsi="Silka Medium" w:cs="Silka Medium"/>
        <w:color w:val="000000" w:themeColor="text1"/>
        <w:sz w:val="16"/>
        <w:szCs w:val="16"/>
      </w:rPr>
      <w:t>www.bialogard.info</w:t>
    </w:r>
  </w:p>
  <w:p w14:paraId="42D8275B" w14:textId="77777777" w:rsidR="003E651D" w:rsidRDefault="003E6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72F1" w14:textId="77777777" w:rsidR="00C46548" w:rsidRDefault="00C46548" w:rsidP="003E651D">
      <w:pPr>
        <w:spacing w:after="0" w:line="240" w:lineRule="auto"/>
      </w:pPr>
      <w:r>
        <w:separator/>
      </w:r>
    </w:p>
  </w:footnote>
  <w:footnote w:type="continuationSeparator" w:id="0">
    <w:p w14:paraId="6E6EADB7" w14:textId="77777777" w:rsidR="00C46548" w:rsidRDefault="00C46548" w:rsidP="003E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95B"/>
    <w:multiLevelType w:val="hybridMultilevel"/>
    <w:tmpl w:val="93DA7814"/>
    <w:lvl w:ilvl="0" w:tplc="09AAFC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102262"/>
    <w:multiLevelType w:val="hybridMultilevel"/>
    <w:tmpl w:val="6D2EFBAA"/>
    <w:lvl w:ilvl="0" w:tplc="6E4609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77010F"/>
    <w:multiLevelType w:val="hybridMultilevel"/>
    <w:tmpl w:val="A5CE49AA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0F9869E7"/>
    <w:multiLevelType w:val="hybridMultilevel"/>
    <w:tmpl w:val="D7DE1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0380"/>
    <w:multiLevelType w:val="hybridMultilevel"/>
    <w:tmpl w:val="CE3EA61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299B5303"/>
    <w:multiLevelType w:val="hybridMultilevel"/>
    <w:tmpl w:val="43F463E2"/>
    <w:lvl w:ilvl="0" w:tplc="3BA6D4A8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2C544C57"/>
    <w:multiLevelType w:val="hybridMultilevel"/>
    <w:tmpl w:val="C0BA1C4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32970640"/>
    <w:multiLevelType w:val="hybridMultilevel"/>
    <w:tmpl w:val="0C9C1BF4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36A6448C"/>
    <w:multiLevelType w:val="hybridMultilevel"/>
    <w:tmpl w:val="6D70C160"/>
    <w:lvl w:ilvl="0" w:tplc="7D861928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 w15:restartNumberingAfterBreak="0">
    <w:nsid w:val="3D0A6930"/>
    <w:multiLevelType w:val="hybridMultilevel"/>
    <w:tmpl w:val="45484A70"/>
    <w:lvl w:ilvl="0" w:tplc="041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10" w15:restartNumberingAfterBreak="0">
    <w:nsid w:val="4B9A1830"/>
    <w:multiLevelType w:val="hybridMultilevel"/>
    <w:tmpl w:val="A2F4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19CC"/>
    <w:multiLevelType w:val="hybridMultilevel"/>
    <w:tmpl w:val="9F7E0CBC"/>
    <w:lvl w:ilvl="0" w:tplc="4D0046A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5E384CC4"/>
    <w:multiLevelType w:val="hybridMultilevel"/>
    <w:tmpl w:val="D210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05B8E"/>
    <w:multiLevelType w:val="hybridMultilevel"/>
    <w:tmpl w:val="377276F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7A15430A"/>
    <w:multiLevelType w:val="hybridMultilevel"/>
    <w:tmpl w:val="F3C0B688"/>
    <w:lvl w:ilvl="0" w:tplc="8756627E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 w15:restartNumberingAfterBreak="0">
    <w:nsid w:val="7AD92F47"/>
    <w:multiLevelType w:val="hybridMultilevel"/>
    <w:tmpl w:val="98A8C904"/>
    <w:lvl w:ilvl="0" w:tplc="144C256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371416980">
    <w:abstractNumId w:val="0"/>
  </w:num>
  <w:num w:numId="2" w16cid:durableId="829298935">
    <w:abstractNumId w:val="12"/>
  </w:num>
  <w:num w:numId="3" w16cid:durableId="202601423">
    <w:abstractNumId w:val="10"/>
  </w:num>
  <w:num w:numId="4" w16cid:durableId="110974437">
    <w:abstractNumId w:val="3"/>
  </w:num>
  <w:num w:numId="5" w16cid:durableId="415635308">
    <w:abstractNumId w:val="1"/>
  </w:num>
  <w:num w:numId="6" w16cid:durableId="964851132">
    <w:abstractNumId w:val="15"/>
  </w:num>
  <w:num w:numId="7" w16cid:durableId="1517813957">
    <w:abstractNumId w:val="14"/>
  </w:num>
  <w:num w:numId="8" w16cid:durableId="1555963833">
    <w:abstractNumId w:val="8"/>
  </w:num>
  <w:num w:numId="9" w16cid:durableId="2100759699">
    <w:abstractNumId w:val="5"/>
  </w:num>
  <w:num w:numId="10" w16cid:durableId="1914506652">
    <w:abstractNumId w:val="9"/>
  </w:num>
  <w:num w:numId="11" w16cid:durableId="1921213627">
    <w:abstractNumId w:val="6"/>
  </w:num>
  <w:num w:numId="12" w16cid:durableId="413820614">
    <w:abstractNumId w:val="2"/>
  </w:num>
  <w:num w:numId="13" w16cid:durableId="1864518321">
    <w:abstractNumId w:val="11"/>
  </w:num>
  <w:num w:numId="14" w16cid:durableId="153186851">
    <w:abstractNumId w:val="13"/>
  </w:num>
  <w:num w:numId="15" w16cid:durableId="382486380">
    <w:abstractNumId w:val="7"/>
  </w:num>
  <w:num w:numId="16" w16cid:durableId="218128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1D"/>
    <w:rsid w:val="0002512F"/>
    <w:rsid w:val="000259AF"/>
    <w:rsid w:val="00030AB6"/>
    <w:rsid w:val="0004391E"/>
    <w:rsid w:val="00062ACA"/>
    <w:rsid w:val="00066CFA"/>
    <w:rsid w:val="00081F0A"/>
    <w:rsid w:val="000A3154"/>
    <w:rsid w:val="000C3B5F"/>
    <w:rsid w:val="000F3BC9"/>
    <w:rsid w:val="00102D49"/>
    <w:rsid w:val="00106F6E"/>
    <w:rsid w:val="00124DE3"/>
    <w:rsid w:val="00154781"/>
    <w:rsid w:val="00157970"/>
    <w:rsid w:val="00176BFD"/>
    <w:rsid w:val="00182C89"/>
    <w:rsid w:val="001B55FF"/>
    <w:rsid w:val="00220920"/>
    <w:rsid w:val="00255A72"/>
    <w:rsid w:val="00266E8F"/>
    <w:rsid w:val="002731CD"/>
    <w:rsid w:val="002740B8"/>
    <w:rsid w:val="00287888"/>
    <w:rsid w:val="00294201"/>
    <w:rsid w:val="002D0EE2"/>
    <w:rsid w:val="00320D4C"/>
    <w:rsid w:val="00360BD9"/>
    <w:rsid w:val="003E651D"/>
    <w:rsid w:val="003E7995"/>
    <w:rsid w:val="004119B1"/>
    <w:rsid w:val="00422650"/>
    <w:rsid w:val="00467AA3"/>
    <w:rsid w:val="00471C68"/>
    <w:rsid w:val="00476147"/>
    <w:rsid w:val="004A5CAC"/>
    <w:rsid w:val="004D0A84"/>
    <w:rsid w:val="004E3131"/>
    <w:rsid w:val="004F05BD"/>
    <w:rsid w:val="005019B5"/>
    <w:rsid w:val="00531A3A"/>
    <w:rsid w:val="0053601B"/>
    <w:rsid w:val="00581EF4"/>
    <w:rsid w:val="00591B30"/>
    <w:rsid w:val="00591FB2"/>
    <w:rsid w:val="005A1F04"/>
    <w:rsid w:val="005E4933"/>
    <w:rsid w:val="00627353"/>
    <w:rsid w:val="00646581"/>
    <w:rsid w:val="0065142F"/>
    <w:rsid w:val="006842BD"/>
    <w:rsid w:val="0068688A"/>
    <w:rsid w:val="006948A7"/>
    <w:rsid w:val="006A5F4E"/>
    <w:rsid w:val="006B1997"/>
    <w:rsid w:val="006B6E7B"/>
    <w:rsid w:val="006F208A"/>
    <w:rsid w:val="006F43FE"/>
    <w:rsid w:val="0070669A"/>
    <w:rsid w:val="00724C41"/>
    <w:rsid w:val="00737170"/>
    <w:rsid w:val="007637C7"/>
    <w:rsid w:val="0077071A"/>
    <w:rsid w:val="007818E3"/>
    <w:rsid w:val="00795EBB"/>
    <w:rsid w:val="007C279A"/>
    <w:rsid w:val="007D2FD3"/>
    <w:rsid w:val="0081545A"/>
    <w:rsid w:val="0082588C"/>
    <w:rsid w:val="008574C9"/>
    <w:rsid w:val="00887C54"/>
    <w:rsid w:val="00895F52"/>
    <w:rsid w:val="008B4274"/>
    <w:rsid w:val="008C5FC0"/>
    <w:rsid w:val="008E5DFB"/>
    <w:rsid w:val="009004BE"/>
    <w:rsid w:val="0092268D"/>
    <w:rsid w:val="00955E54"/>
    <w:rsid w:val="009621A0"/>
    <w:rsid w:val="00980F1C"/>
    <w:rsid w:val="00995C18"/>
    <w:rsid w:val="009B0597"/>
    <w:rsid w:val="009B3EFB"/>
    <w:rsid w:val="009C7118"/>
    <w:rsid w:val="009D118E"/>
    <w:rsid w:val="009D261A"/>
    <w:rsid w:val="009D44BD"/>
    <w:rsid w:val="009D6FBA"/>
    <w:rsid w:val="009D7E36"/>
    <w:rsid w:val="009F756E"/>
    <w:rsid w:val="00A93CE6"/>
    <w:rsid w:val="00B454AA"/>
    <w:rsid w:val="00B6457A"/>
    <w:rsid w:val="00B86FD3"/>
    <w:rsid w:val="00BD5DBA"/>
    <w:rsid w:val="00C12300"/>
    <w:rsid w:val="00C46548"/>
    <w:rsid w:val="00C57FAC"/>
    <w:rsid w:val="00C86864"/>
    <w:rsid w:val="00CB4BA9"/>
    <w:rsid w:val="00CB7BBB"/>
    <w:rsid w:val="00CC0B75"/>
    <w:rsid w:val="00D27CBD"/>
    <w:rsid w:val="00D664DD"/>
    <w:rsid w:val="00D6733F"/>
    <w:rsid w:val="00DE4ADC"/>
    <w:rsid w:val="00E1174E"/>
    <w:rsid w:val="00E507C3"/>
    <w:rsid w:val="00EB72FD"/>
    <w:rsid w:val="00F166C7"/>
    <w:rsid w:val="00F268BD"/>
    <w:rsid w:val="00F51577"/>
    <w:rsid w:val="00F77C70"/>
    <w:rsid w:val="00FB0E41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BE22E"/>
  <w15:chartTrackingRefBased/>
  <w15:docId w15:val="{CABA4C15-4E97-4B41-BBAF-492BEB8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1D"/>
  </w:style>
  <w:style w:type="paragraph" w:styleId="Stopka">
    <w:name w:val="footer"/>
    <w:basedOn w:val="Normalny"/>
    <w:link w:val="Stopka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1D"/>
  </w:style>
  <w:style w:type="paragraph" w:customStyle="1" w:styleId="Podstawowyakapit">
    <w:name w:val="[Podstawowy akapit]"/>
    <w:basedOn w:val="Normalny"/>
    <w:uiPriority w:val="99"/>
    <w:rsid w:val="003E65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1E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F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7995"/>
    <w:rPr>
      <w:b/>
      <w:bCs/>
    </w:rPr>
  </w:style>
  <w:style w:type="table" w:styleId="Tabela-Siatka">
    <w:name w:val="Table Grid"/>
    <w:basedOn w:val="Standardowy"/>
    <w:uiPriority w:val="39"/>
    <w:rsid w:val="000F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3640-C3A1-4A1B-A7DD-0B76B542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Agnieszka Madziewicz</cp:lastModifiedBy>
  <cp:revision>44</cp:revision>
  <cp:lastPrinted>2024-02-21T10:41:00Z</cp:lastPrinted>
  <dcterms:created xsi:type="dcterms:W3CDTF">2024-02-21T09:53:00Z</dcterms:created>
  <dcterms:modified xsi:type="dcterms:W3CDTF">2024-02-21T11:12:00Z</dcterms:modified>
</cp:coreProperties>
</file>